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B7" w:rsidRPr="00C438B7" w:rsidRDefault="00C438B7" w:rsidP="00C438B7">
      <w:pPr>
        <w:ind w:firstLine="851"/>
        <w:jc w:val="both"/>
        <w:rPr>
          <w:sz w:val="28"/>
        </w:rPr>
      </w:pPr>
      <w:r w:rsidRPr="00C438B7">
        <w:rPr>
          <w:sz w:val="28"/>
        </w:rPr>
        <w:t xml:space="preserve">Налог на профессиональный доход — это новый специальный налоговый режим для </w:t>
      </w:r>
      <w:proofErr w:type="spellStart"/>
      <w:r w:rsidRPr="00C438B7">
        <w:rPr>
          <w:sz w:val="28"/>
        </w:rPr>
        <w:t>самозанятых</w:t>
      </w:r>
      <w:proofErr w:type="spellEnd"/>
      <w:r w:rsidRPr="00C438B7">
        <w:rPr>
          <w:sz w:val="28"/>
        </w:rPr>
        <w:t xml:space="preserve"> граждан, который можно применять с 2019 года. Действовать этот режим будет в течение 10 лет.</w:t>
      </w:r>
    </w:p>
    <w:p w:rsidR="00634C8F" w:rsidRPr="00C438B7" w:rsidRDefault="00C438B7" w:rsidP="00C438B7">
      <w:pPr>
        <w:ind w:firstLine="851"/>
        <w:jc w:val="both"/>
        <w:rPr>
          <w:sz w:val="28"/>
        </w:rPr>
      </w:pPr>
      <w:r w:rsidRPr="00C438B7">
        <w:rPr>
          <w:sz w:val="28"/>
        </w:rPr>
        <w:t>Эксперимент по установлению специального налогового режима проводится в следующих</w:t>
      </w:r>
      <w:r w:rsidRPr="00C438B7">
        <w:rPr>
          <w:sz w:val="28"/>
        </w:rPr>
        <w:t xml:space="preserve"> субъектах Российской Федерации, в том числе с 1 июля 2020 года в Чукотском АО.</w:t>
      </w:r>
    </w:p>
    <w:p w:rsidR="00C438B7" w:rsidRPr="00C438B7" w:rsidRDefault="00C438B7" w:rsidP="00C438B7">
      <w:pPr>
        <w:ind w:firstLine="851"/>
        <w:jc w:val="both"/>
        <w:rPr>
          <w:sz w:val="28"/>
        </w:rPr>
      </w:pPr>
      <w:r w:rsidRPr="00C438B7">
        <w:rPr>
          <w:sz w:val="28"/>
        </w:rPr>
        <w:t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</w:p>
    <w:p w:rsidR="00C438B7" w:rsidRDefault="00C438B7" w:rsidP="00C438B7">
      <w:pPr>
        <w:ind w:firstLine="851"/>
        <w:jc w:val="both"/>
        <w:rPr>
          <w:sz w:val="28"/>
        </w:rPr>
      </w:pPr>
      <w:r w:rsidRPr="00C438B7">
        <w:rPr>
          <w:sz w:val="28"/>
        </w:rPr>
        <w:t>Физические лица и индивидуальные предприниматели, которые переходят на новый специальный налоговый режим (</w:t>
      </w:r>
      <w:proofErr w:type="spellStart"/>
      <w:r w:rsidRPr="00C438B7">
        <w:rPr>
          <w:sz w:val="28"/>
        </w:rPr>
        <w:t>самозанятые</w:t>
      </w:r>
      <w:proofErr w:type="spellEnd"/>
      <w:r w:rsidRPr="00C438B7">
        <w:rPr>
          <w:sz w:val="28"/>
        </w:rPr>
        <w:t>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</w:t>
      </w:r>
    </w:p>
    <w:p w:rsidR="00FB12EF" w:rsidRDefault="00FB12EF" w:rsidP="00FB12EF">
      <w:pPr>
        <w:ind w:firstLine="851"/>
        <w:jc w:val="center"/>
        <w:rPr>
          <w:noProof/>
          <w:sz w:val="28"/>
          <w:lang w:eastAsia="ru-RU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88421" cy="7338060"/>
            <wp:effectExtent l="0" t="0" r="0" b="0"/>
            <wp:docPr id="4" name="Рисунок 4" descr="C:\Users\БусловАлексей\Desktop\«Налог на профессиональный доход»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словАлексей\Desktop\«Налог на профессиональный доход»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26" cy="73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12EF" w:rsidRDefault="00FB12EF" w:rsidP="00FB12EF">
      <w:pPr>
        <w:ind w:firstLine="851"/>
        <w:jc w:val="center"/>
        <w:rPr>
          <w:noProof/>
          <w:sz w:val="28"/>
          <w:lang w:eastAsia="ru-RU"/>
        </w:rPr>
      </w:pPr>
    </w:p>
    <w:p w:rsidR="00FB12EF" w:rsidRDefault="00FB12EF" w:rsidP="00FB12EF">
      <w:pPr>
        <w:ind w:firstLine="851"/>
        <w:jc w:val="center"/>
        <w:rPr>
          <w:noProof/>
          <w:sz w:val="28"/>
          <w:lang w:eastAsia="ru-RU"/>
        </w:rPr>
      </w:pPr>
    </w:p>
    <w:p w:rsidR="00FB12EF" w:rsidRDefault="00FB12EF" w:rsidP="00FB12EF">
      <w:pPr>
        <w:ind w:firstLine="851"/>
        <w:jc w:val="center"/>
        <w:rPr>
          <w:noProof/>
          <w:sz w:val="28"/>
          <w:lang w:eastAsia="ru-RU"/>
        </w:rPr>
      </w:pPr>
    </w:p>
    <w:p w:rsidR="00FB12EF" w:rsidRDefault="00FB12EF" w:rsidP="00FB12EF">
      <w:pPr>
        <w:ind w:firstLine="851"/>
        <w:jc w:val="center"/>
        <w:rPr>
          <w:noProof/>
          <w:sz w:val="28"/>
          <w:lang w:eastAsia="ru-RU"/>
        </w:rPr>
      </w:pPr>
    </w:p>
    <w:p w:rsidR="00FB12EF" w:rsidRDefault="00FB12EF" w:rsidP="00FB12EF">
      <w:pPr>
        <w:ind w:firstLine="851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49051" cy="3711374"/>
            <wp:effectExtent l="0" t="0" r="8890" b="3810"/>
            <wp:docPr id="5" name="Рисунок 5" descr="C:\Users\БусловАлексей\Desktop\«Налог на профессиональный доход»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словАлексей\Desktop\«Налог на профессиональный доход»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44" cy="37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EF" w:rsidRDefault="00FB12EF" w:rsidP="00FB12EF">
      <w:pPr>
        <w:rPr>
          <w:sz w:val="28"/>
        </w:rPr>
      </w:pPr>
    </w:p>
    <w:p w:rsidR="00FB12EF" w:rsidRDefault="00FB12EF" w:rsidP="00FB12EF">
      <w:pPr>
        <w:tabs>
          <w:tab w:val="left" w:pos="1788"/>
        </w:tabs>
        <w:rPr>
          <w:sz w:val="28"/>
        </w:rPr>
      </w:pPr>
      <w:r>
        <w:rPr>
          <w:sz w:val="28"/>
        </w:rPr>
        <w:tab/>
      </w:r>
    </w:p>
    <w:p w:rsidR="00FB12EF" w:rsidRDefault="00FB12EF" w:rsidP="00FB12EF">
      <w:pPr>
        <w:tabs>
          <w:tab w:val="left" w:pos="1788"/>
        </w:tabs>
        <w:rPr>
          <w:sz w:val="28"/>
        </w:rPr>
      </w:pPr>
    </w:p>
    <w:p w:rsidR="00FB12EF" w:rsidRDefault="00FB12EF" w:rsidP="00FB12EF">
      <w:pPr>
        <w:tabs>
          <w:tab w:val="left" w:pos="1788"/>
        </w:tabs>
        <w:rPr>
          <w:sz w:val="28"/>
        </w:rPr>
      </w:pPr>
    </w:p>
    <w:p w:rsidR="00FB12EF" w:rsidRPr="00FB12EF" w:rsidRDefault="00FB12EF" w:rsidP="00FB12EF">
      <w:pPr>
        <w:tabs>
          <w:tab w:val="left" w:pos="1788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200215"/>
            <wp:effectExtent l="0" t="0" r="3175" b="0"/>
            <wp:docPr id="6" name="Рисунок 6" descr="C:\Users\БусловАлексей\Desktop\«Налог на профессиональный доход»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словАлексей\Desktop\«Налог на профессиональный доход»\Фот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2EF" w:rsidRPr="00FB1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B7"/>
    <w:rsid w:val="00292D76"/>
    <w:rsid w:val="00634C8F"/>
    <w:rsid w:val="0066385A"/>
    <w:rsid w:val="008B2467"/>
    <w:rsid w:val="00C438B7"/>
    <w:rsid w:val="00D524D2"/>
    <w:rsid w:val="00D62E1D"/>
    <w:rsid w:val="00DA6AA6"/>
    <w:rsid w:val="00FB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БусловАлексей</dc:creator>
  <cp:lastModifiedBy>БусловАлексей</cp:lastModifiedBy>
  <cp:revision>2</cp:revision>
  <dcterms:created xsi:type="dcterms:W3CDTF">2020-07-24T03:48:00Z</dcterms:created>
  <dcterms:modified xsi:type="dcterms:W3CDTF">2020-07-24T03:53:00Z</dcterms:modified>
</cp:coreProperties>
</file>