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3" w:rsidRPr="00443CB3" w:rsidRDefault="00443CB3" w:rsidP="0044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443CB3" w:rsidRPr="00443CB3" w:rsidRDefault="00443CB3" w:rsidP="0044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 и обязанностях физических лиц, о требования, предъявляемых к собственникам жилых домов, собственникам помещений в многоквартирных домах, лицам ответственным за содержание многоквартирным домом</w:t>
      </w:r>
    </w:p>
    <w:p w:rsidR="00FF6CBA" w:rsidRPr="00FF6CBA" w:rsidRDefault="00FF6CBA" w:rsidP="00FF6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</w:t>
      </w:r>
    </w:p>
    <w:p w:rsidR="00FF6CBA" w:rsidRPr="00FF6CBA" w:rsidRDefault="00FF6CBA" w:rsidP="00FF6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частной собственности охраняется законом.</w:t>
      </w:r>
    </w:p>
    <w:p w:rsidR="00FF6CBA" w:rsidRPr="00FF6CBA" w:rsidRDefault="00FF6CBA" w:rsidP="00FF6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частной собственности – собственность на жилое помещение.</w:t>
      </w:r>
    </w:p>
    <w:p w:rsidR="00FF6CBA" w:rsidRPr="00FF6CBA" w:rsidRDefault="00FF6CBA" w:rsidP="00FF6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жилое помещение может возникать по-разному: в результате приватизации, в порядке наследования или дарения, по договорам купли-продажи, мены и др. право собственности бессрочно.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первый: Что такое общее имущество в многоквартирном доме. Кто может им распоряжаться? </w:t>
      </w:r>
    </w:p>
    <w:p w:rsidR="00FF6CBA" w:rsidRPr="00FF6CBA" w:rsidRDefault="00FF6CBA" w:rsidP="00FF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другими жильцами вашего дома вы являетесь собственниками: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 площадок и пролетов;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коридоров;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чердаков;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подвалов</w:t>
      </w:r>
      <w:r w:rsidR="00B4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BE1"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таковые есть в вашем доме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крыш;</w:t>
      </w:r>
    </w:p>
    <w:p w:rsidR="00FF6CBA" w:rsidRPr="00FF6CBA" w:rsidRDefault="00FF6CBA" w:rsidP="00FF6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помещений, если таковые есть в вашем доме.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вам и вашим соседям принадлежит земля, на которой стоит ваш дом, и территория, прилегающая к дому. На ней могут быть газоны</w:t>
      </w:r>
      <w:r w:rsidR="00B42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дорожки, скамейки, детская площадка. Также может стоять ограждение по периметру территории. И все это тоже ваша собственность.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второй: Кто управляет многоквартирным домом и вашим общим имуществом?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очередь, вы сами как владельцы своих жилых помещений и совладельцы общедомового имущества. Вы сам без каких-либо посредников, можете заключить договор, например, с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клининговой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компанией, чтобы ее сотрудники подметали у вас во дворе и следили за чистотой в подъезде, или с предприятием, которое занимается вывозом бытовых отходов. Такой способ управления называется непосредственным, и в нем, как и в других, есть свои достоинства и недостатки. К первым можно отнести, например, предельную прозрачность хозяйствования: вы сами, без всяких посредников, имеете дело с поставщиками ресурсов и услуг. Но в таком случае жильцам необходимо быть готовыми к тому, что именно им, а никому другому, придется изучать рынок, находить лучшие предложения по цене и качеству, заключать разные договоры и осуществлять контроль. Очевидно, что такая форма управления больше подходит для небольших домов на несколько квартир.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мы уже сказали, это не единственный способ управления многоквартирным домом. Закон предусматривает еще два.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Существует такая форма, как 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ТСЖ (товарищество собственников жилья) и ЖСК (жилищно-строительный кооператив).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Жильцы дома выбирают своих представителей в правление, наделяя его хозяйственно-распорядительными полномочиями. Эти доверенные лица получают за свою работу вознаграждение по договору, который вы с ними заключаете. Удобство в том, что при создании ТСЖ и ЖСК владельцы жилья заключают договор только с правлением жилтоварищества или кооператива, а его члены уже сами будут договариваться с организациями, обеспечивающими вас необходимыми ресурсами и оказывающими необходимые услуги.</w:t>
      </w:r>
    </w:p>
    <w:p w:rsidR="00B42BE1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вариант - доверить 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управление общим имуществом силами управляющей компании (УК).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внешняя организация, которую собственники нанимают для управления имуществом и обслуживания дома. На сегодня это самый распространенный в </w:t>
      </w:r>
      <w:r w:rsidR="00B4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 районе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управления. 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о том, как будет управляться ваш дом и кому доверить это управление, жильцы принимают только на общем собрании жильцов. Правом инициировать собрание в любое время вы обладаете как собственник жилого помещения.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если у вас в доме больше четырех квартир, то закон предписывает избрать еще и совет многоквартирного дома. В дальнейшем он будет представлять интересы всех жильцов, например, в отношениях с управляющей организацией или с местными властями.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третий: Зачем нужен совет многоквартирного дома, и чем конкретно он должен заниматься?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представляет интересы всех жильцов вашего дома. От их имени он:</w:t>
      </w:r>
    </w:p>
    <w:p w:rsidR="00FF6CBA" w:rsidRPr="00FF6CBA" w:rsidRDefault="00FF6CBA" w:rsidP="00FF6C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общается с управляющей компанией, органами надзора, районной администрацией и другими официальными структурами;</w:t>
      </w:r>
    </w:p>
    <w:p w:rsidR="00FF6CBA" w:rsidRPr="00FF6CBA" w:rsidRDefault="00FF6CBA" w:rsidP="00FF6C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вопросы управления домом и общим имуществом жильцов, обращая особое внимание на то, чтобы управляющие организации вовремя и качественно выполняли свои обязанности;</w:t>
      </w:r>
    </w:p>
    <w:p w:rsidR="00FF6CBA" w:rsidRPr="00FF6CBA" w:rsidRDefault="00FF6CBA" w:rsidP="00FF6C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общее собрание собственников дома и обеспечивает выполнение решений, принятых жильцами.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жильцов вы можете сами установить срок работы Совета, но он должен быть не меньше двух лет.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четвертый: Жилищно-коммунальные услуги: за что мы платим?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Получая каждый месяц квитанцию «за квартиру», вы должны четко понимать, что платите:</w:t>
      </w:r>
    </w:p>
    <w:p w:rsidR="00FF6CBA" w:rsidRPr="00FF6CBA" w:rsidRDefault="00FF6CBA" w:rsidP="00FF6C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коммунальным счетам</w:t>
      </w:r>
    </w:p>
    <w:p w:rsidR="00FF6CBA" w:rsidRPr="00FF6CBA" w:rsidRDefault="00FF6CBA" w:rsidP="00FF6C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жилое помещение.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Коммунальные платежи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плата за холодную и горячую воду (ХВС и ГВС), канализацию, отопление (ТС), электричество</w:t>
      </w:r>
      <w:r w:rsidR="00692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ТКО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Тарифы на коммунальные услуги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Чукотском районе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орган исполнительной власти субъекта Российской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в лице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государственного регулирования цен и тарифов Чукотского автономного округа,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вывоза (отвода) ЖБО Администрация МО ЧМР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Платежи за жилое помещение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пла</w:t>
      </w:r>
      <w:r w:rsid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 содержание, обслуживание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жильцов. Также в эту сумму входит оплата труда сотрудников УК или правления ТСЖ и ЖСК, которым вы доверили управление вашим многоквартирным домом.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знать: ряд вопросов управляющие компании, ТСЖ и ЖСК не могут решать без участия собственников.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жильцы на общем собрании определяют:</w:t>
      </w:r>
    </w:p>
    <w:p w:rsidR="00FF6CBA" w:rsidRPr="00FF6CBA" w:rsidRDefault="00FF6CBA" w:rsidP="00FF6C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услуги и в каком объеме они готовы потреблять и оплачивать;</w:t>
      </w:r>
    </w:p>
    <w:p w:rsidR="00FF6CBA" w:rsidRPr="00FF6CBA" w:rsidRDefault="00FF6CBA" w:rsidP="00FF6C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работы по содержанию дома в чистоте и порядке необходимы.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Правительство РФ установило минимальный перечень необходимых услуг. Это связано с соображениями элементарной безопасности эксплуатации многоквартирных домов и находящихся в них жилых помещений.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общем собрании вы можете сами решить, какую сумму ваш дом готов потратить на ремонт, уборку и другие работы. Впрочем, вы всегда можете доверить это решение правлению жилтоварищества или вашей управляющей компании. В этом случае не исключено, что мнения не совпадут.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FF6CBA" w:rsidRPr="00FF6CBA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компания предлагает:</w:t>
      </w:r>
    </w:p>
    <w:p w:rsidR="00FF6CBA" w:rsidRPr="00FF6CBA" w:rsidRDefault="00FF6CBA" w:rsidP="00457B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лестничных клеток: сухая уборка 6 раз в месяц;  750 рублей в месяц (условно); влажная уборка 1 раз в месяц; 250 рублей в месяц (условно);</w:t>
      </w:r>
    </w:p>
    <w:p w:rsidR="00FF6CBA" w:rsidRPr="00FF6CBA" w:rsidRDefault="00FF6CBA" w:rsidP="00457B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придомовой территории: 30 раз/месяц = 1 000 рублей в месяц (условно);</w:t>
      </w:r>
    </w:p>
    <w:p w:rsidR="00FF6CBA" w:rsidRPr="00FF6CBA" w:rsidRDefault="00FF6CBA" w:rsidP="00457B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и ревизия систем ГВС, ХВС, ТС и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воодоотведения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: 1 раз/месяц – 1 000 рублей в меся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условно).</w:t>
      </w:r>
    </w:p>
    <w:p w:rsidR="00FF6CBA" w:rsidRPr="00FF6CBA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ИТОГО: 3 000,0 руб.</w:t>
      </w:r>
    </w:p>
    <w:p w:rsidR="00FF6CBA" w:rsidRPr="00FF6CBA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считаете, что мыть ваши лестничные клетки практически каждый день вовсе необязательно. К тому же, после недавней замены труб они требуют столь же частого, как прежде, профилактического осмотра. Поэтому как собственники жилья вы имеете право предложить другой, гораздо более дешевый вариант, и управляющая организация с вашим решением будет вынуждена согласиться.</w:t>
      </w:r>
    </w:p>
    <w:p w:rsidR="00FF6CBA" w:rsidRPr="00FF6CBA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собрания собственников:</w:t>
      </w:r>
    </w:p>
    <w:p w:rsidR="00FF6CBA" w:rsidRPr="00FF6CBA" w:rsidRDefault="00FF6CBA" w:rsidP="00457B7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лестничных клеток: сухая уборка 6 раз в месяц; 750 рублей в месяц (условно); влажная уборка 2 раза в месяц; 500 рублей в месяц (условно);</w:t>
      </w:r>
    </w:p>
    <w:p w:rsidR="00FF6CBA" w:rsidRPr="00FF6CBA" w:rsidRDefault="00FF6CBA" w:rsidP="00457B7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придомовой территории: 30 раз/месяц = 1 000 рублей в месяц (условно);</w:t>
      </w:r>
    </w:p>
    <w:p w:rsidR="00FF6CBA" w:rsidRPr="00FF6CBA" w:rsidRDefault="00FF6CBA" w:rsidP="00457B7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и ревизия систем ГВС, ХВС, ТС и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воодоотведения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: 1 раз/месяц – 500 рублей в меся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условно).</w:t>
      </w:r>
    </w:p>
    <w:p w:rsidR="00FF6CBA" w:rsidRPr="00FF6CBA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ИТОГО: 2 750,0 рублей.</w:t>
      </w:r>
    </w:p>
    <w:p w:rsidR="00BE6937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собственники жилья в многоквартирном доме на общем собрании не приняли никакого решения о том, каким будет размер платы за содержание и ремонт жилого помещения (например, не удалось договориться между собой), то эта сумма будет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установлена местной администрацией. Рассчитывается она по минимальному необходимому перечню работ, принятому в вашем районе. </w:t>
      </w:r>
    </w:p>
    <w:p w:rsidR="00FF6CBA" w:rsidRPr="0098189F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если вы живете </w:t>
      </w:r>
      <w:r w:rsidR="00F5264E"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 районе, то размер платы устанавливается Постановлением Администрации муниципального образования Чукотский муниципальный район  «О плате за пользование жилым помещением и плате за содержание жилого помещения», которые размещаются на официальном сайте Чукотского района</w:t>
      </w:r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DF9" w:rsidRPr="0098189F" w:rsidRDefault="00005DF9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Чукотский муниципальный район проводится открытый конкурс на заключение договоров управления многоквартирными домами на основании Соглашений о передаче органами местного самоуправления сельских поселений Чукотского района осуществления части своих полномочий органам местного самоуправления Чукотского муниципального района за счет межбюджетных трансфертов,  предоставляемых из бюджетов сельских поселений Чукотского района в бюджет Чукотского муниципального района от 24.12.2021 года №№ 69-21, 70-21, 71-21, 72-21</w:t>
      </w:r>
      <w:proofErr w:type="gramEnd"/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>, 73-21, 74-21.</w:t>
      </w:r>
    </w:p>
    <w:p w:rsidR="00005DF9" w:rsidRPr="0098189F" w:rsidRDefault="00005DF9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подготавливается в соответствии со следующими нормативными документами: </w:t>
      </w:r>
    </w:p>
    <w:p w:rsidR="00005DF9" w:rsidRPr="0098189F" w:rsidRDefault="00005DF9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РФ от 6 февраля 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домом»; </w:t>
      </w:r>
    </w:p>
    <w:p w:rsidR="00005DF9" w:rsidRPr="0098189F" w:rsidRDefault="00005DF9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РФ.</w:t>
      </w:r>
    </w:p>
    <w:p w:rsidR="00FD4E59" w:rsidRPr="0098189F" w:rsidRDefault="002E5328" w:rsidP="00457B77">
      <w:pPr>
        <w:pStyle w:val="a3"/>
        <w:spacing w:before="0" w:beforeAutospacing="0" w:after="0" w:afterAutospacing="0"/>
        <w:ind w:firstLine="709"/>
        <w:contextualSpacing/>
        <w:jc w:val="both"/>
      </w:pPr>
      <w:r w:rsidRPr="0098189F">
        <w:t>Следует отметить, что</w:t>
      </w:r>
      <w:r w:rsidR="00FD4E59" w:rsidRPr="0098189F">
        <w:t>:</w:t>
      </w:r>
    </w:p>
    <w:p w:rsidR="002E5328" w:rsidRPr="0098189F" w:rsidRDefault="002E5328" w:rsidP="00457B77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proofErr w:type="gramStart"/>
      <w:r w:rsidRPr="0098189F">
        <w:rPr>
          <w:i/>
        </w:rPr>
        <w:t>в соответствии с п. 6 Постановления Правительства РФ «РФ №47 от 28.01.2006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многоквартирным домом является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</w:t>
      </w:r>
      <w:proofErr w:type="gramEnd"/>
      <w:r w:rsidRPr="0098189F">
        <w:rPr>
          <w:i/>
        </w:rPr>
        <w:t xml:space="preserve"> данном </w:t>
      </w:r>
      <w:proofErr w:type="gramStart"/>
      <w:r w:rsidRPr="0098189F">
        <w:rPr>
          <w:i/>
        </w:rPr>
        <w:t>доме</w:t>
      </w:r>
      <w:proofErr w:type="gramEnd"/>
      <w:r w:rsidRPr="0098189F">
        <w:rPr>
          <w:i/>
        </w:rPr>
        <w:t xml:space="preserve">. </w:t>
      </w:r>
    </w:p>
    <w:p w:rsidR="00FD4E59" w:rsidRDefault="00FD4E59" w:rsidP="00457B77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98189F">
        <w:rPr>
          <w:i/>
        </w:rPr>
        <w:t xml:space="preserve">в соответствии с частью 6 статьи 15 Жилищного кодекса Российской Федерации Многоквартирным домом признается здание, состоящее из двух и более квартир, включающее в себя имущество, указанное в пунктах 1 - 3 части 1 статьи 36 Кодекса.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98189F">
        <w:rPr>
          <w:i/>
        </w:rPr>
        <w:t>машино</w:t>
      </w:r>
      <w:proofErr w:type="spellEnd"/>
      <w:r w:rsidRPr="0098189F">
        <w:rPr>
          <w:i/>
        </w:rPr>
        <w:t>-места, являющиеся неотъемлемой</w:t>
      </w:r>
      <w:bookmarkStart w:id="0" w:name="_GoBack"/>
      <w:bookmarkEnd w:id="0"/>
      <w:r w:rsidRPr="00FD4E59">
        <w:rPr>
          <w:i/>
        </w:rPr>
        <w:t xml:space="preserve"> конструктивной част</w:t>
      </w:r>
      <w:r>
        <w:rPr>
          <w:i/>
        </w:rPr>
        <w:t>ью такого многоквартирного дома, а именно:</w:t>
      </w:r>
    </w:p>
    <w:p w:rsidR="00FD4E59" w:rsidRPr="00FD4E59" w:rsidRDefault="00FD4E59" w:rsidP="00457B77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proofErr w:type="gramStart"/>
      <w:r w:rsidRPr="00FD4E59">
        <w:rPr>
          <w:i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FD4E59" w:rsidRPr="00FD4E59" w:rsidRDefault="00FD4E59" w:rsidP="00457B77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FD4E59">
        <w:rPr>
          <w:i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</w:p>
    <w:p w:rsidR="00FD4E59" w:rsidRPr="00FD4E59" w:rsidRDefault="00FD4E59" w:rsidP="00457B77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highlight w:val="yellow"/>
        </w:rPr>
      </w:pPr>
      <w:r w:rsidRPr="00FD4E59">
        <w:rPr>
          <w:i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FF6CBA" w:rsidRPr="00443CB3" w:rsidRDefault="00FF6CBA" w:rsidP="00457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вы живете в пятиэтажном многоквартирном доме, состоящем из 4 подъездов </w:t>
      </w:r>
      <w:proofErr w:type="gramStart"/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0A9"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50A9"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Лаврентия Сычева дом 17</w:t>
      </w:r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тарифу </w:t>
      </w:r>
      <w:r w:rsidR="00BF50A9"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45,55</w:t>
      </w:r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 кв. метр</w:t>
      </w:r>
      <w:r w:rsidR="00BF50A9"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НДС)</w:t>
      </w:r>
      <w:r w:rsidRP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оплачиваете: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1587"/>
        <w:gridCol w:w="1010"/>
        <w:gridCol w:w="1299"/>
      </w:tblGrid>
      <w:tr w:rsidR="00BF50A9" w:rsidRPr="00BF50A9" w:rsidTr="00BF50A9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Плата в год (без НДС), </w:t>
            </w:r>
            <w:proofErr w:type="spellStart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Стоимость на 1 </w:t>
            </w:r>
            <w:proofErr w:type="spellStart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общей площади (рублей в месяц)</w:t>
            </w:r>
          </w:p>
        </w:tc>
      </w:tr>
      <w:tr w:rsidR="00BF50A9" w:rsidRPr="00BF50A9" w:rsidTr="00BF50A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Санитарное содержание домовладений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BF50A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BF50A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Уборка территории от мусора в летнее время,</w:t>
            </w:r>
          </w:p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Очистка крылец подъездов от снега (в зимнее время)</w:t>
            </w:r>
          </w:p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Посыпка придомовой территории песком (в зимнее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раз в сутки (50% территории)</w:t>
            </w:r>
          </w:p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раз в неделю</w:t>
            </w:r>
          </w:p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2,50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Влажное подметание лестничных площадок и маршей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раз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5,25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0,32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Обслуживание и ремонт конструктивных элементов жилых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Оконные и дверные заполнения (смена и восстановление отдельных элементов (приборов) и заполнений в местах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0,70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F50A9" w:rsidRPr="00BF50A9" w:rsidTr="00BF50A9">
        <w:trPr>
          <w:trHeight w:val="8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(неисправности аварийного порядка: трубопроводов и их сопряжений (с фитингами, арматурой и приборами холодного и горячего водоснабжения, водоотведения, центрального отопления), электрооборудования (короткое замыкание в элементах внутридомовой электрической сети, повреждение силового электрооборудования)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немедленно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27,86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Освещение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</w:t>
            </w:r>
          </w:p>
        </w:tc>
      </w:tr>
      <w:tr w:rsidR="00BF50A9" w:rsidRPr="00BF50A9" w:rsidTr="001F7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 затрат: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8051,55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50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37,96</w:t>
            </w:r>
          </w:p>
        </w:tc>
      </w:tr>
      <w:tr w:rsidR="00BF50A9" w:rsidRPr="00BF50A9" w:rsidTr="00BF50A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НДС (20 %)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1610,31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7,59</w:t>
            </w:r>
          </w:p>
        </w:tc>
      </w:tr>
      <w:tr w:rsidR="00BF50A9" w:rsidRPr="00BF50A9" w:rsidTr="00BF50A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Default="00BF50A9" w:rsidP="001F79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P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9661,86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A9" w:rsidRDefault="00BF50A9" w:rsidP="001F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45,55</w:t>
            </w:r>
          </w:p>
        </w:tc>
      </w:tr>
    </w:tbl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пятый: Как можно повлиять на размер коммунальных платежей?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коммунальных платежей напрямую зависит от того, сколько вы потребляете холодной </w:t>
      </w:r>
      <w:r w:rsidR="00E1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горячей воды, электроэнергии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т.д.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если у вас в квартире установлены соответствующие счетчики, то вы можете существенно сэкономить на коммунальные ресурсах.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 приборов учета у вас нет, то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придется ежемесячно платить определенную сумму, которая рассчитывается по нормативу и не зависит от того, сколько, например, воды вы использовали в этом месяце.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не знают, что экономить можно и на общедомовом потреблении ресурсов. Для этого нужно также поставить специальные общедомовые счетчики. Можно уменьшить и плату за свет, если установить оборудование, экономящее энергию. Позже мы подробнее расскажем о том, как каждый может снизить для себя размер квартплаты.</w:t>
      </w:r>
    </w:p>
    <w:p w:rsidR="00E1100C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1 июля 2012 года согласно федеральному закону все собственники квартир ОБЯЗАНЫ установить общедомовые приборы учета, используемых воды, тепловой и электрической энергии, индивидуальные  на холодную, горячу</w:t>
      </w:r>
      <w:r w:rsidR="00E11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 воду и электроэнергию</w:t>
      </w: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у вас в квартире еще не установлены счетчики, проще всего решить этот вопрос, обратившись в вашу управляющую компании, ТСЖ или ЖСК или </w:t>
      </w:r>
      <w:proofErr w:type="spellStart"/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ресурсоснабжающую</w:t>
      </w:r>
      <w:proofErr w:type="spellEnd"/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организацию.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июля 2010 года организации, которые осуществляют снабжение водой,  тепловой энергией, электрической энергией сети инженерно-технического обеспечения, которых имеют непосредственное присоединение к сетям, входящим в состав инженерно-технического оборудования дома, обязаны осуществлять деятельность по установке, замене, эксплуатации приборов учета используемых энергетических ресурсов. Данные организации не вправе отказать обратившимся к ним лицам в заключени</w:t>
      </w:r>
      <w:proofErr w:type="gramStart"/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FF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договора, регулирующего условия установки, замены и (или) эксплуатации приборов учета.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шестой: У </w:t>
      </w:r>
      <w:proofErr w:type="spellStart"/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ресурсоснабжающей</w:t>
      </w:r>
      <w:proofErr w:type="spellEnd"/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часто возникают претензии к управляющей компании по расчетам за поставленные коммунальные ресурсы (электричество,</w:t>
      </w:r>
      <w:r w:rsidR="00E1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воду</w:t>
      </w: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хотя оплата жильцами производится в срок и полностью. Как можно не допустить таких ситуаций или повлиять на них?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бывают случаи, когда деньги, которые вы и ваши соседи вовремя заплатили за коммунальные услуги управляющей компании, а та, в свою очередь, может не перечислить положенные платежи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организациям. Не получив оплаты в срок, эти организации могут вводить ограничения в подаче ресурсов в дом.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такого риска, можно созвать общее собрание жильцов и на нем принять решение платить за коммунальные услуги напрямую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а не через управляющую компанию. Единственное неудобство в связи с этим – в ваш почтовый ящик будет приходить не одна общая квитанция, а несколько разных: например, от </w:t>
      </w:r>
      <w:r w:rsidR="00E179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«Айсберг»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E1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«Тепло-Лаврентия»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Но в этом случае вы будете застрахованы от конфликтных ситуаций и не окажетесь заложником чужой безалаберности.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седьмой: Какими полномочиями обладает </w:t>
      </w:r>
      <w:r w:rsidR="00416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МО ЧМР</w:t>
      </w: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чем она может помочь собственникам многоквартирного дома?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ЧМР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наделена правом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управляющих компаний ЖКХ. И если жильцов не устраивает то, как УК выполняет свои обязанности, они могут написать заявление в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ЧМР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свою очередь,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ЧМР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проверку управляющей компании в срок до 5 рабочих дней.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проверка обнаружит какие-либо нарушения, то компания может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понести ответственность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вплоть до уголовной для ее руководителей. А у общего собрания жильцов станет больше мотивов расторгнуть договор и выбрать другую управляющую компанию. Или, как мы уже говорили, вовсе изменить способ управления своим домом, например, создав ТСЖ.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восьмой: Где можно получить информацию о деятельности моей управляющей компании?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компания обязана предоставлять информацию о своей деятельности через средства массовой информации и интернет-сайты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CB3" w:rsidRPr="00457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(официальный сайт МУП «Айсберг» </w:t>
      </w:r>
      <w:hyperlink r:id="rId6" w:history="1">
        <w:r w:rsidR="00443CB3" w:rsidRPr="00457B77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https://mupiceberg.ru/</w:t>
        </w:r>
      </w:hyperlink>
      <w:r w:rsidR="00443CB3" w:rsidRPr="00457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 также в Государственной информационной системе жилищно-коммунального хозяйства)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числе:</w:t>
      </w:r>
    </w:p>
    <w:p w:rsidR="00FF6CBA" w:rsidRPr="00FF6CBA" w:rsidRDefault="00FF6CBA" w:rsidP="00FF6CB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управляющей организации;</w:t>
      </w:r>
    </w:p>
    <w:p w:rsidR="00FF6CBA" w:rsidRPr="00FF6CBA" w:rsidRDefault="00FF6CBA" w:rsidP="00FF6CB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финансово-хозяйственные результаты ее деятельности;</w:t>
      </w:r>
    </w:p>
    <w:p w:rsidR="00FF6CBA" w:rsidRPr="00FF6CBA" w:rsidRDefault="00FF6CBA" w:rsidP="00FF6CB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выполненных работ по содержанию и ремонту вашего совместного имущества, а также условия, порядок и стоимость данных работ;</w:t>
      </w:r>
    </w:p>
    <w:p w:rsidR="00FF6CBA" w:rsidRPr="00FF6CBA" w:rsidRDefault="00FF6CBA" w:rsidP="00FF6CB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(тарифы) на коммунальные услуги.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всех жильцов данной информации контролирует Государственная жилищная инспекция, и если у вас есть претензии к работе по информированию, смело жалуйтесь и добивайтесь своего.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общем собрании собственников вы можете выбрать наиболее удобный для вас способ получения информации о деятельности вашей управляющей компании, ТСЖ или ЖСК. Например, вы можете решить, что такая информация будет регулярно поступать к вам в почтовый ящик, размещаться в подъезде на доске объявлений или, что наиболее удобно, печататься на оборотной стороне платежной квитанции: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Отчет управляющей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компании___________________________по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управлению многоквартирного жилого дома по адресу: улица </w:t>
      </w:r>
      <w:r w:rsidR="0044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</w:t>
      </w:r>
      <w:r w:rsidR="0044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</w:t>
      </w:r>
      <w:r w:rsidR="0044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платежей: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Всего__________________________________________рублей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 них: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коммунальные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услуги_________________________________рублей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жилищные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услуги____________________________________рублей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Оплачено и израсходовано: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Всего_________________________________________________рублей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 них: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коммунальные ресурсы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ресурсоснабжающими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организациям:_______рублей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жилищные услуги: рублей, из них: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произведена покраска подъезда №2 рублей: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произведена замена участка водопроводной сети в </w:t>
      </w:r>
      <w:proofErr w:type="gram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подвальном</w:t>
      </w:r>
      <w:proofErr w:type="gramEnd"/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помещении</w:t>
      </w:r>
      <w:proofErr w:type="gram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___________________________________________________________рублей;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замена дверного полотна подъезда №5__________________________ рублей;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уборка придомовой территории раз (час.)____________________рублей.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 д.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вознаграждение управляющей организации___________________ рублей;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Остаток на </w:t>
      </w:r>
      <w:proofErr w:type="spellStart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счете:_____________________________________________рублей</w:t>
      </w:r>
      <w:proofErr w:type="spellEnd"/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девятый: Куда следует обращаться, если управляющая организация или ТСЖ, ЖСК плохо выполняют или не выполняют вовсе свои обязанности?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можете требовать качественного выполнения работ от ТСЖ, ЖСК и управляющей компании. Если, по каким-то причинам, услуги этих организация не устраивают вас, то смело идите с жалобой в следующие органы: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руководству управляющей организации, ТСЖ, ЖСК;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председателю совета многоквартирного дома;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жилищную инспекцию;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ЧМР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BA" w:rsidRPr="00FF6CBA" w:rsidRDefault="00FF6CBA" w:rsidP="00FF6C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и судебные органы.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всегда можно организовать общее собрание жителей дома и выбрать новую управляющую компанию. Их список можно узнать в администрации района.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десятый: Как определить границы своей придомовой территории и оформить земельный участок в общедолевую собственность?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принадлежащей вам и другим жильцам территории, вы можете обратиться в 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44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ЧМР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 вам помогут с оформлением всех документов на участок. Все это делается абсолютно бесплатно, за счет бюджета. После оформления всех бумаг, права на земельный участок перейдут к жильцам дома соразмерно занимаемой жилой площади и общему числу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квартировладельцев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кому-то покажется нелепой необходимость вступать в права собственности несколькими квадратными метрами придомовой территории, тем более что эти метры нельзя «отрезать» и распорядиться ими по своему усмотрению. Однако став коллективными собственниками этой земли, жильцы дома могут, например, сделать территорию двора закрытой для посторонних, а значит, более уютной и безопасной.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никто и ничего без их ведома не сможет во дворе построить или, наоборот, снести.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способов сэкономить на услугах ЖКХ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Вы можете установить специальные счётчики для горячей воды, начинающие считать показания только тогда, когда температура воды достигает той, которая соответствует нормативу именно горячей, не учитывая холодную и теплую. Установив такой счётчик, вы будите экономить внушительную сумму.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 электроэнергии днем дороже, чем ночью (с 23.00 до 7.00). Поэтому советуем вам при установке счетчика, выбрать такой, который учитывает время суток при потреблении электричества и тарифицирует раздельно день и ночь.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надолго уезжаете (на дачу, в отпуск или командировку), на этом тоже можно сэкономить. Сразу после возвращения в течение месяца нужно предоставь в ТСЖ или УК справку о проживании на дачном участке с печатью садоводческого товарищества, командировочное удостоверение или путевку. Тогда, если в квартире не установлены счетчики, плата за горячую и холодную воду взимается с учетом каждого отсутствовавшего члена семьи. 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которые могут от вас потребовать для перерасчета: 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копии проездных билетов при указанных в них данных о заявителе;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копии счетов за проживание в месте временного пребывания (гостиница, общежитие и др.);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 о временной регистрации гражданина, выданной органами внутренних дел по месту его пребывания;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 охранной службы, осуществляющей охрану жилья во время отсутствия хозяина;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 о прохождении лечения в стационаре лечебного учреждения;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 о пребывании детей в летних лагерях отдыха и копию путевки в лагерь отдыха;</w:t>
      </w:r>
    </w:p>
    <w:p w:rsidR="00FF6CBA" w:rsidRPr="00FF6CBA" w:rsidRDefault="00FF6CBA" w:rsidP="00FF6C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прочие документы, подтверждающие отсутствие гражданина в указанный период.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Значительно экономит электричество установка энергосберегающих ламп. Даже самые недорогие из них дают ощутимую выгоду, особенно в квартирах с большой площадью.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узнать о возможных льготах Вашей семьи. Например, инвалидам и семьям, имеющим детей-инвалидов в возрасте до 18 лет, предоставляется скидка в размере 50% на оплату коммунальных услуг (отопления, водоснабжения, канализации, горячег</w:t>
      </w:r>
      <w:r w:rsidR="00E1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водоснабжения, электроэнергии</w:t>
      </w: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льготы предоставляются ветеранам, гражданам подвергшимся воздействию радиации вследствие катастроф и так далее.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стоит пренебрегать  старыми проверенными методами. Напомним их: 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фундаментов зданий, чердаков, крыш, подвалов;  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входных дверей подъездов;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утепление или замена окон, дверей на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заделывание утеплителями межпанельных швов;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доводчиков на входных дверях;</w:t>
      </w:r>
    </w:p>
    <w:p w:rsidR="00FF6CBA" w:rsidRPr="00FF6CBA" w:rsidRDefault="00FF6CBA" w:rsidP="00FF6CBA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утепленных тамбуров (карманов) в подъездах.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эти методы позволят значительно снизить потребление электроэнергии в зимнее время и уменьшить расходы на тепло. Так что инициируйте проведение таких мероприятий на общем собрании жильцов.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Очень важно вовремя осуществлять периодическую проверку приборов учета (счетчиков). Называется эта процедура метрологическая поверка. Она позволяет установить исправность прибора и точность его показаний. От этого зависит ваша экономия при оплате услуг ЖКХ и длительный срок эксплуатации приборов учёта.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поверки счетчиков можно посмотреть в технических характеристиках и паспортах приборов,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прилагающихся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прибору. Строгое соблюдение сроков поверки позволяет использовать приборы учёта максимально эффективно и долго. В противном случае экономии не будет.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экономии электроэнергии стоит избавиться от «прожорливых» старых бытовых приборов.  Стоит устанавливать бытовую технику класса «А», которая потребляет намного меньше энергии. Например, старый обогреватель потребляет в 2-4 раз больше электричества, чем современные устройства.  При больших первоначальных затратах выйдет экономия в будущем.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Установка электронагревателя существенно снизит расходы на горячую воду. Накопительный электронагреватель объемом 70-100 литров позволит весь день пользоваться горячей водой. Сам нагрев воды лучше производить вечером и ночью, так как стоимость электроэнергии в это время значительно ниже. 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Наконец, никто не отменял главное правило экономии – это рачительное использование ресурсов: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готовьте на электрической плите (микроволновка и электрочайники потребляют много энергии);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включенным свет без надобности; 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принимать душ, то расход воды будет меньше, чем при приеме ванны;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утеплите оконные и дверные проемы, замените деревянные окна </w:t>
      </w:r>
      <w:proofErr w:type="gram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содержании входных дверей в исправном и закрытом состоянии;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за радиаторами отопления теплоотражающие экраны;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плотно закрывайте кран;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смесителей отдавайте предпочтение </w:t>
      </w:r>
      <w:proofErr w:type="spellStart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рычаговым</w:t>
      </w:r>
      <w:proofErr w:type="spellEnd"/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почините или замените неисправную сантехнику. Протекающий унитаз-это почти 72000 литров в год напрасно потраченной воды. Потери в деньгах –  около 2000 рублей в год;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кран, когда чистите зубы;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мытье посуды не держите кран постоянно открытым. Очищать и мыть тарелки можно при закрытом кране, а под проточной водой лишь споласкивать;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мойте овощи и фрукты под проточной водой, воспользуйтесь, например, миской;</w:t>
      </w:r>
    </w:p>
    <w:p w:rsidR="00FF6CBA" w:rsidRPr="00FF6CBA" w:rsidRDefault="00FF6CBA" w:rsidP="00FF6CBA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размораживайте продукты под струей воды.</w:t>
      </w:r>
    </w:p>
    <w:p w:rsidR="00FF6CBA" w:rsidRPr="00FF6CBA" w:rsidRDefault="00FF6CBA" w:rsidP="00FF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Надеемся, что наши советы помогут вам!</w:t>
      </w:r>
    </w:p>
    <w:p w:rsidR="00750435" w:rsidRDefault="00750435"/>
    <w:sectPr w:rsidR="0075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46"/>
    <w:multiLevelType w:val="multilevel"/>
    <w:tmpl w:val="B61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5B88"/>
    <w:multiLevelType w:val="multilevel"/>
    <w:tmpl w:val="88C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5EC8"/>
    <w:multiLevelType w:val="multilevel"/>
    <w:tmpl w:val="DE48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840E7"/>
    <w:multiLevelType w:val="multilevel"/>
    <w:tmpl w:val="20FA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6351C"/>
    <w:multiLevelType w:val="multilevel"/>
    <w:tmpl w:val="430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0243"/>
    <w:multiLevelType w:val="multilevel"/>
    <w:tmpl w:val="D1A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6E95"/>
    <w:multiLevelType w:val="multilevel"/>
    <w:tmpl w:val="492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71316"/>
    <w:multiLevelType w:val="multilevel"/>
    <w:tmpl w:val="CA4C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153B7"/>
    <w:multiLevelType w:val="multilevel"/>
    <w:tmpl w:val="CA8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F18A3"/>
    <w:multiLevelType w:val="multilevel"/>
    <w:tmpl w:val="CE2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B2C9D"/>
    <w:multiLevelType w:val="multilevel"/>
    <w:tmpl w:val="7BC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9100F"/>
    <w:multiLevelType w:val="multilevel"/>
    <w:tmpl w:val="77E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D"/>
    <w:rsid w:val="00005DF9"/>
    <w:rsid w:val="000334BD"/>
    <w:rsid w:val="001B3F3B"/>
    <w:rsid w:val="002E5328"/>
    <w:rsid w:val="00416809"/>
    <w:rsid w:val="00443CB3"/>
    <w:rsid w:val="0044799D"/>
    <w:rsid w:val="00457B77"/>
    <w:rsid w:val="004C3A6F"/>
    <w:rsid w:val="00612B42"/>
    <w:rsid w:val="0069231E"/>
    <w:rsid w:val="00750435"/>
    <w:rsid w:val="00850A6C"/>
    <w:rsid w:val="0098189F"/>
    <w:rsid w:val="00B42BE1"/>
    <w:rsid w:val="00B82AC5"/>
    <w:rsid w:val="00BE6937"/>
    <w:rsid w:val="00BF50A9"/>
    <w:rsid w:val="00D172C6"/>
    <w:rsid w:val="00E1100C"/>
    <w:rsid w:val="00E1796A"/>
    <w:rsid w:val="00E50F56"/>
    <w:rsid w:val="00F5264E"/>
    <w:rsid w:val="00FD4E5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BA"/>
    <w:rPr>
      <w:b/>
      <w:bCs/>
    </w:rPr>
  </w:style>
  <w:style w:type="character" w:styleId="a5">
    <w:name w:val="Emphasis"/>
    <w:basedOn w:val="a0"/>
    <w:uiPriority w:val="20"/>
    <w:qFormat/>
    <w:rsid w:val="00FF6CBA"/>
    <w:rPr>
      <w:i/>
      <w:iCs/>
    </w:rPr>
  </w:style>
  <w:style w:type="character" w:customStyle="1" w:styleId="apple-tab-span">
    <w:name w:val="apple-tab-span"/>
    <w:basedOn w:val="a0"/>
    <w:rsid w:val="00FF6CBA"/>
  </w:style>
  <w:style w:type="character" w:styleId="a6">
    <w:name w:val="Hyperlink"/>
    <w:basedOn w:val="a0"/>
    <w:uiPriority w:val="99"/>
    <w:unhideWhenUsed/>
    <w:rsid w:val="00443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BA"/>
    <w:rPr>
      <w:b/>
      <w:bCs/>
    </w:rPr>
  </w:style>
  <w:style w:type="character" w:styleId="a5">
    <w:name w:val="Emphasis"/>
    <w:basedOn w:val="a0"/>
    <w:uiPriority w:val="20"/>
    <w:qFormat/>
    <w:rsid w:val="00FF6CBA"/>
    <w:rPr>
      <w:i/>
      <w:iCs/>
    </w:rPr>
  </w:style>
  <w:style w:type="character" w:customStyle="1" w:styleId="apple-tab-span">
    <w:name w:val="apple-tab-span"/>
    <w:basedOn w:val="a0"/>
    <w:rsid w:val="00FF6CBA"/>
  </w:style>
  <w:style w:type="character" w:styleId="a6">
    <w:name w:val="Hyperlink"/>
    <w:basedOn w:val="a0"/>
    <w:uiPriority w:val="99"/>
    <w:unhideWhenUsed/>
    <w:rsid w:val="00443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8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16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7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7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85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42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90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2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111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40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icebe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Сафиуллина</cp:lastModifiedBy>
  <cp:revision>27</cp:revision>
  <dcterms:created xsi:type="dcterms:W3CDTF">2022-11-29T04:00:00Z</dcterms:created>
  <dcterms:modified xsi:type="dcterms:W3CDTF">2022-12-06T03:03:00Z</dcterms:modified>
</cp:coreProperties>
</file>