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66" w:rsidRDefault="005D18C5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366" w:rsidRDefault="00291366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291366" w:rsidRDefault="005D18C5">
      <w:pPr>
        <w:pStyle w:val="2"/>
        <w:ind w:left="0" w:firstLine="0"/>
        <w:rPr>
          <w:rFonts w:ascii="Times New Roman" w:hAnsi="Times New Roman"/>
          <w:i w:val="0"/>
          <w:color w:val="1C1C1C"/>
        </w:rPr>
      </w:pPr>
      <w:r>
        <w:rPr>
          <w:rFonts w:ascii="Times New Roman" w:hAnsi="Times New Roman"/>
          <w:i w:val="0"/>
          <w:color w:val="1C1C1C"/>
        </w:rPr>
        <w:t>Федеральным законом от 07.06.2025 № 125-ФЗ внесены изменения в Жилищный кодекс Российской Федерации, каса</w:t>
      </w:r>
      <w:r>
        <w:rPr>
          <w:rFonts w:ascii="Times New Roman" w:hAnsi="Times New Roman"/>
          <w:i w:val="0"/>
          <w:color w:val="1C1C1C"/>
        </w:rPr>
        <w:t>ющиеся формы отчетности управляющих компаний перед жильцами многоквартирных домов</w:t>
      </w:r>
    </w:p>
    <w:p w:rsidR="00291366" w:rsidRDefault="005D18C5">
      <w:pPr>
        <w:spacing w:after="140" w:line="276" w:lineRule="auto"/>
        <w:ind w:left="0" w:firstLine="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Законом устанавливаются требования к управляющим организациям, ТСЖ, жилищным кооперативам, иным специализированным потребительским кооперативам в течение первого квартала тек</w:t>
      </w:r>
      <w:r>
        <w:rPr>
          <w:rFonts w:ascii="Times New Roman" w:hAnsi="Times New Roman"/>
          <w:color w:val="444141"/>
          <w:sz w:val="28"/>
        </w:rPr>
        <w:t>ущего года представлять собственникам помещений в многоквартирном доме отчет о деятельности по управлению многоквартирным домом за предыдущий год.</w:t>
      </w:r>
    </w:p>
    <w:p w:rsidR="00291366" w:rsidRDefault="005D18C5">
      <w:pPr>
        <w:spacing w:after="140" w:line="276" w:lineRule="auto"/>
        <w:ind w:left="0" w:firstLine="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Также указанный отчет необходимо размещать в государственно-информационной системе жилищно-коммунального хозя</w:t>
      </w:r>
      <w:r>
        <w:rPr>
          <w:rFonts w:ascii="Times New Roman" w:hAnsi="Times New Roman"/>
          <w:color w:val="444141"/>
          <w:sz w:val="28"/>
        </w:rPr>
        <w:t>йства.</w:t>
      </w:r>
    </w:p>
    <w:p w:rsidR="00291366" w:rsidRDefault="005D18C5">
      <w:pPr>
        <w:spacing w:after="140" w:line="276" w:lineRule="auto"/>
        <w:ind w:left="0" w:firstLine="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Перечень сведений, обязательных для отражения в отчете о деятельности названных организаций, и форма такого отчета устанавливается Приказом Министерства строительства и жилищно-коммунального хозяйства Российской Федерации (Минстрой России) от 07.02.</w:t>
      </w:r>
      <w:r>
        <w:rPr>
          <w:rFonts w:ascii="Times New Roman" w:hAnsi="Times New Roman"/>
          <w:color w:val="444141"/>
          <w:sz w:val="28"/>
        </w:rPr>
        <w:t>2024 № 79/</w:t>
      </w:r>
      <w:proofErr w:type="spellStart"/>
      <w:r>
        <w:rPr>
          <w:rFonts w:ascii="Times New Roman" w:hAnsi="Times New Roman"/>
          <w:color w:val="444141"/>
          <w:sz w:val="28"/>
        </w:rPr>
        <w:t>пр</w:t>
      </w:r>
      <w:proofErr w:type="spellEnd"/>
      <w:r>
        <w:rPr>
          <w:rFonts w:ascii="Times New Roman" w:hAnsi="Times New Roman"/>
          <w:color w:val="444141"/>
          <w:sz w:val="28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21.07</w:t>
      </w:r>
      <w:r>
        <w:rPr>
          <w:rFonts w:ascii="Times New Roman" w:hAnsi="Times New Roman"/>
          <w:color w:val="444141"/>
          <w:sz w:val="28"/>
        </w:rPr>
        <w:t>.2014 № 209-ФЗ «О государственной информационной системе жилищно-коммунального хозяйства».</w:t>
      </w:r>
    </w:p>
    <w:p w:rsidR="00291366" w:rsidRDefault="005D18C5">
      <w:pPr>
        <w:spacing w:after="140" w:line="276" w:lineRule="auto"/>
        <w:ind w:left="0" w:firstLine="0"/>
        <w:rPr>
          <w:rFonts w:ascii="Times New Roman" w:hAnsi="Times New Roman"/>
          <w:color w:val="444141"/>
          <w:sz w:val="28"/>
        </w:rPr>
      </w:pPr>
      <w:r>
        <w:rPr>
          <w:rFonts w:ascii="Times New Roman" w:hAnsi="Times New Roman"/>
          <w:color w:val="444141"/>
          <w:sz w:val="28"/>
        </w:rPr>
        <w:t>Федеральный закон вступил в силу с 1 сентября 2025 года. Требование о размещении отчетов в ГИС ЖКХ подлежит исполнению начиная с первого квартала 2026 года.</w:t>
      </w:r>
    </w:p>
    <w:p w:rsidR="00291366" w:rsidRDefault="00291366">
      <w:pPr>
        <w:spacing w:after="150"/>
        <w:ind w:left="-76" w:firstLine="0"/>
        <w:jc w:val="left"/>
        <w:rPr>
          <w:rFonts w:ascii="Calibri" w:hAnsi="Calibri"/>
          <w:sz w:val="30"/>
        </w:rPr>
      </w:pPr>
    </w:p>
    <w:sectPr w:rsidR="00291366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18C5">
      <w:r>
        <w:separator/>
      </w:r>
    </w:p>
  </w:endnote>
  <w:endnote w:type="continuationSeparator" w:id="0">
    <w:p w:rsidR="00000000" w:rsidRDefault="005D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18C5">
      <w:r>
        <w:separator/>
      </w:r>
    </w:p>
  </w:footnote>
  <w:footnote w:type="continuationSeparator" w:id="0">
    <w:p w:rsidR="00000000" w:rsidRDefault="005D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66" w:rsidRDefault="005D18C5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66" w:rsidRDefault="005D18C5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66" w:rsidRDefault="005D18C5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5FF9"/>
    <w:multiLevelType w:val="multilevel"/>
    <w:tmpl w:val="434622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417F3C"/>
    <w:multiLevelType w:val="multilevel"/>
    <w:tmpl w:val="DC0C63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577C89"/>
    <w:multiLevelType w:val="multilevel"/>
    <w:tmpl w:val="F18620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8104C7"/>
    <w:multiLevelType w:val="multilevel"/>
    <w:tmpl w:val="D4D205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E5546E"/>
    <w:multiLevelType w:val="multilevel"/>
    <w:tmpl w:val="9E2EE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C316518"/>
    <w:multiLevelType w:val="multilevel"/>
    <w:tmpl w:val="467EA7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14A6AB3"/>
    <w:multiLevelType w:val="multilevel"/>
    <w:tmpl w:val="3500C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66"/>
    <w:rsid w:val="00291366"/>
    <w:rsid w:val="005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8CEC5-724D-4BBF-B90F-EB5EE036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2026-07-02T07:04:00Z</dcterms:created>
  <dcterms:modified xsi:type="dcterms:W3CDTF">2026-07-02T07:04:00Z</dcterms:modified>
</cp:coreProperties>
</file>