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7168EB" w14:textId="77777777" w:rsidR="00224459" w:rsidRPr="005071E0" w:rsidRDefault="00224459" w:rsidP="00792779">
      <w:pPr>
        <w:tabs>
          <w:tab w:val="left" w:pos="0"/>
        </w:tabs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Государственное бюджетное учреждение Чукотского АО «Центр государственной кадастровой оценки и технического архива ЧАО» </w:t>
      </w:r>
      <w:r w:rsidRPr="005071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информирует о начале приема замечаний к проекту отчета об итогах государственной кадастровой оценки земельных участков, расположенных на территории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Чукотского автономного округа</w:t>
      </w:r>
      <w:r w:rsidRPr="005071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состоянию на 01.01.2026.</w:t>
      </w:r>
    </w:p>
    <w:p w14:paraId="4BD2D371" w14:textId="77777777" w:rsidR="00224459" w:rsidRPr="005071E0" w:rsidRDefault="00224459" w:rsidP="00792779">
      <w:pPr>
        <w:tabs>
          <w:tab w:val="left" w:pos="0"/>
        </w:tabs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071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Ознакомиться с проектом отчета можно в разделе 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«Отчеты ГКО» </w:t>
      </w:r>
      <w:r w:rsidRPr="005071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в </w:t>
      </w:r>
      <w:hyperlink r:id="rId5" w:history="1">
        <w:r w:rsidRPr="005071E0">
          <w:rPr>
            <w:rFonts w:ascii="Arial" w:eastAsia="Times New Roman" w:hAnsi="Arial" w:cs="Arial"/>
            <w:color w:val="356A99"/>
            <w:sz w:val="24"/>
            <w:szCs w:val="24"/>
            <w:u w:val="single"/>
            <w:lang w:eastAsia="ru-RU"/>
          </w:rPr>
          <w:t>Фонде данных государственной кадастровой оценки</w:t>
        </w:r>
      </w:hyperlink>
    </w:p>
    <w:p w14:paraId="7206683F" w14:textId="4A7C636F" w:rsidR="00224459" w:rsidRPr="00D0578A" w:rsidRDefault="00224459" w:rsidP="00792779">
      <w:pPr>
        <w:tabs>
          <w:tab w:val="left" w:pos="0"/>
        </w:tabs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057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Дата окончания срока ознакомления с проектом отчета – 2</w:t>
      </w:r>
      <w:r w:rsidR="00D057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</w:t>
      </w:r>
      <w:r w:rsidRPr="00D057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.09.2026</w:t>
      </w:r>
    </w:p>
    <w:p w14:paraId="7ADA1CB0" w14:textId="05B7E3FD" w:rsidR="00792779" w:rsidRDefault="00224459" w:rsidP="00792779">
      <w:pPr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057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Замечания к проекту отчета принимаются до 2</w:t>
      </w:r>
      <w:r w:rsidR="00D057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</w:t>
      </w:r>
      <w:bookmarkStart w:id="0" w:name="_GoBack"/>
      <w:bookmarkEnd w:id="0"/>
      <w:r w:rsidRPr="00D0578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.09.2026.</w:t>
      </w:r>
      <w:r w:rsidR="00792779" w:rsidRPr="00792779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</w:p>
    <w:p w14:paraId="1C8B8A0B" w14:textId="77777777" w:rsidR="00792779" w:rsidRPr="005071E0" w:rsidRDefault="00792779" w:rsidP="00792779">
      <w:pPr>
        <w:spacing w:after="100" w:afterAutospacing="1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5071E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Замечания, связанные с определением кадастровой стоимости, к проекту отчета представляются любыми лицами в течение срока его размещения.</w:t>
      </w:r>
    </w:p>
    <w:p w14:paraId="303B9673" w14:textId="77777777" w:rsidR="00224459" w:rsidRDefault="00224459" w:rsidP="00792779">
      <w:pPr>
        <w:tabs>
          <w:tab w:val="left" w:pos="0"/>
        </w:tabs>
        <w:spacing w:after="100" w:afterAutospacing="1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</w:pPr>
      <w:r w:rsidRPr="005071E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Порядок предоставления замечаний к проекту отчета:</w:t>
      </w:r>
    </w:p>
    <w:p w14:paraId="79077412" w14:textId="77777777" w:rsidR="00224459" w:rsidRDefault="00224459" w:rsidP="00792779">
      <w:p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В соответствии с положениями статьи 14 Федерального закона от 03.07.2016 № 237-ФЗ «О государственной кадастровой оценке» (далее – Закон о кадастровой оценке) замечания, связанные с определением кадастровой стоимости, к проекту отчета (далее – Замечания к проекту отчета) представляются любыми лицами в течение срока его размещения. </w:t>
      </w:r>
    </w:p>
    <w:p w14:paraId="2DFCBC85" w14:textId="77777777" w:rsidR="00224459" w:rsidRDefault="00224459" w:rsidP="00792779">
      <w:p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>Обращаем внимание, что Замечания к проекту отчета могут быть представлены</w:t>
      </w:r>
      <w:r>
        <w:rPr>
          <w:rFonts w:ascii="Arial" w:hAnsi="Arial" w:cs="Arial"/>
          <w:color w:val="252625"/>
          <w:sz w:val="24"/>
          <w:szCs w:val="24"/>
          <w:shd w:val="clear" w:color="auto" w:fill="FFFFFF"/>
        </w:rPr>
        <w:t>:</w:t>
      </w: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</w:t>
      </w:r>
    </w:p>
    <w:p w14:paraId="53D8F609" w14:textId="63095F9C" w:rsidR="00224459" w:rsidRDefault="00224459" w:rsidP="00792779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>в бюджетное учреждение</w:t>
      </w:r>
      <w:r w:rsidR="00461C93"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</w:t>
      </w:r>
      <w:r w:rsid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>Чукотского автономного округа</w:t>
      </w: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</w:t>
      </w:r>
    </w:p>
    <w:p w14:paraId="45638831" w14:textId="190CFA3D" w:rsidR="00224459" w:rsidRDefault="00461C93" w:rsidP="00792779">
      <w:pPr>
        <w:pStyle w:val="a3"/>
        <w:numPr>
          <w:ilvl w:val="0"/>
          <w:numId w:val="1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во все </w:t>
      </w:r>
      <w:r w:rsidR="00224459"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>многофункциональны</w:t>
      </w:r>
      <w:r>
        <w:rPr>
          <w:rFonts w:ascii="Arial" w:hAnsi="Arial" w:cs="Arial"/>
          <w:color w:val="252625"/>
          <w:sz w:val="24"/>
          <w:szCs w:val="24"/>
          <w:shd w:val="clear" w:color="auto" w:fill="FFFFFF"/>
        </w:rPr>
        <w:t>е</w:t>
      </w:r>
      <w:r w:rsidR="00224459"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центр</w:t>
      </w:r>
      <w:r>
        <w:rPr>
          <w:rFonts w:ascii="Arial" w:hAnsi="Arial" w:cs="Arial"/>
          <w:color w:val="252625"/>
          <w:sz w:val="24"/>
          <w:szCs w:val="24"/>
          <w:shd w:val="clear" w:color="auto" w:fill="FFFFFF"/>
        </w:rPr>
        <w:t>ы Чукотского автономного округа</w:t>
      </w:r>
    </w:p>
    <w:p w14:paraId="166CA03D" w14:textId="77777777" w:rsidR="00224459" w:rsidRDefault="00224459" w:rsidP="00792779">
      <w:pPr>
        <w:tabs>
          <w:tab w:val="left" w:pos="0"/>
        </w:tabs>
        <w:ind w:left="360"/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252625"/>
          <w:sz w:val="24"/>
          <w:szCs w:val="24"/>
          <w:shd w:val="clear" w:color="auto" w:fill="FFFFFF"/>
        </w:rPr>
        <w:t>Способы подачи замечаний:</w:t>
      </w:r>
    </w:p>
    <w:p w14:paraId="604BEEDE" w14:textId="77777777" w:rsidR="00224459" w:rsidRDefault="00224459" w:rsidP="00792779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>лично</w:t>
      </w:r>
      <w:r w:rsidR="00E4772E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по адресу: г. Анадырь, ул. Полярная, 11, 3-й этаж, с 9-00 до 17-30;</w:t>
      </w:r>
    </w:p>
    <w:p w14:paraId="5C17A904" w14:textId="3D6C59ED" w:rsidR="00224459" w:rsidRPr="00461C93" w:rsidRDefault="00224459" w:rsidP="00461C93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>регистрируемым почтовым отправлением с уведомлением о вручении</w:t>
      </w:r>
      <w:r w:rsidR="00461C93"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по адресу:</w:t>
      </w:r>
      <w:r w:rsidR="00461C93" w:rsidRPr="00461C93">
        <w:t xml:space="preserve"> </w:t>
      </w:r>
      <w:r w:rsidR="00461C93"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>689000, Чукотский АО, г. Анадырь, ул. Полярная, д. 11</w:t>
      </w:r>
      <w:r w:rsid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>, ГБУ ЧАО «Центр ГКО и ТА ЧАО»;</w:t>
      </w:r>
    </w:p>
    <w:p w14:paraId="14DCF2DE" w14:textId="790E08CC" w:rsidR="00461C93" w:rsidRPr="00461C93" w:rsidRDefault="00224459" w:rsidP="00792779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>с использованием сети "Интернет",</w:t>
      </w:r>
      <w:r w:rsid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по адресу: </w:t>
      </w:r>
      <w:hyperlink r:id="rId6" w:history="1"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  <w:lang w:val="en-US"/>
          </w:rPr>
          <w:t>info</w:t>
        </w:r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@</w:t>
        </w:r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  <w:lang w:val="en-US"/>
          </w:rPr>
          <w:t>btigko</w:t>
        </w:r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87.</w:t>
        </w:r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  <w:lang w:val="en-US"/>
          </w:rPr>
          <w:t>ru</w:t>
        </w:r>
      </w:hyperlink>
      <w:r w:rsidR="00461C93"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; </w:t>
      </w:r>
      <w:hyperlink r:id="rId7" w:history="1"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  <w:lang w:val="en-US"/>
          </w:rPr>
          <w:t>ocenka</w:t>
        </w:r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@</w:t>
        </w:r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  <w:lang w:val="en-US"/>
          </w:rPr>
          <w:t>btigko</w:t>
        </w:r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87.</w:t>
        </w:r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  <w:lang w:val="en-US"/>
          </w:rPr>
          <w:t>ru</w:t>
        </w:r>
      </w:hyperlink>
      <w:r w:rsidR="00461C93"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>;</w:t>
      </w:r>
    </w:p>
    <w:p w14:paraId="0139E74E" w14:textId="092DDA7B" w:rsidR="00461C93" w:rsidRDefault="00224459" w:rsidP="00792779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>портал государственных и муниципальных услуг</w:t>
      </w:r>
      <w:r w:rsidR="00461C93"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</w:t>
      </w:r>
      <w:hyperlink r:id="rId8" w:history="1">
        <w:r w:rsidR="00461C93" w:rsidRPr="005715D9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https://www.gosuslugi.ru/</w:t>
        </w:r>
      </w:hyperlink>
      <w:r w:rsidR="00461C93"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>;</w:t>
      </w:r>
    </w:p>
    <w:p w14:paraId="12BBEDA6" w14:textId="2EBACBE7" w:rsidR="00224459" w:rsidRPr="00461C93" w:rsidRDefault="00224459" w:rsidP="00792779">
      <w:pPr>
        <w:pStyle w:val="a3"/>
        <w:numPr>
          <w:ilvl w:val="0"/>
          <w:numId w:val="2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>портал пространственных данных Национальная система пространственных данных</w:t>
      </w:r>
      <w:r w:rsidR="00461C93"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 </w:t>
      </w:r>
      <w:hyperlink r:id="rId9" w:history="1">
        <w:r w:rsidR="00461C93" w:rsidRPr="00461C93">
          <w:rPr>
            <w:rStyle w:val="a4"/>
            <w:rFonts w:ascii="Arial" w:hAnsi="Arial" w:cs="Arial"/>
            <w:sz w:val="24"/>
            <w:szCs w:val="24"/>
            <w:shd w:val="clear" w:color="auto" w:fill="FFFFFF"/>
          </w:rPr>
          <w:t>https://nspd.gov.ru</w:t>
        </w:r>
      </w:hyperlink>
      <w:r w:rsidRPr="00461C93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. </w:t>
      </w:r>
    </w:p>
    <w:p w14:paraId="4E98C20F" w14:textId="77777777" w:rsidR="00224459" w:rsidRDefault="00224459" w:rsidP="00792779">
      <w:p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Днем представления замечаний к проекту отчета считается </w:t>
      </w:r>
      <w:r w:rsidRPr="00224459">
        <w:rPr>
          <w:rFonts w:ascii="Arial" w:hAnsi="Arial" w:cs="Arial"/>
          <w:b/>
          <w:bCs/>
          <w:color w:val="252625"/>
          <w:sz w:val="24"/>
          <w:szCs w:val="24"/>
          <w:u w:val="single"/>
          <w:shd w:val="clear" w:color="auto" w:fill="FFFFFF"/>
        </w:rPr>
        <w:t>день их представления в бюджетное учреждение или многофункциональный центр, день, указанный на оттиске календарного почтового штемпеля уведомления о вручении (в случае направления замечания регистрируемым почтовым отправлением с уведомлением о вручении), либо день его подачи с использованием информационно-телекоммуникационных сетей общего пользования, в том числе сети "Интернет", включая портал государственных и муниципальных услуг, портал пространственных данных Национальная система пространственных данных</w:t>
      </w: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. </w:t>
      </w:r>
    </w:p>
    <w:p w14:paraId="5559A199" w14:textId="77777777" w:rsidR="00224459" w:rsidRDefault="00224459" w:rsidP="00792779">
      <w:p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Замечание к проекту отчета </w:t>
      </w:r>
      <w:r w:rsidRPr="00792779">
        <w:rPr>
          <w:rFonts w:ascii="Arial" w:hAnsi="Arial" w:cs="Arial"/>
          <w:i/>
          <w:iCs/>
          <w:color w:val="252625"/>
          <w:sz w:val="24"/>
          <w:szCs w:val="24"/>
          <w:u w:val="single"/>
          <w:shd w:val="clear" w:color="auto" w:fill="FFFFFF"/>
        </w:rPr>
        <w:t>наряду с изложением его сути должно содержать</w:t>
      </w: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: </w:t>
      </w:r>
    </w:p>
    <w:p w14:paraId="6A9956DA" w14:textId="77777777" w:rsidR="00224459" w:rsidRDefault="00224459" w:rsidP="00792779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 </w:t>
      </w:r>
    </w:p>
    <w:p w14:paraId="17A5D518" w14:textId="77777777" w:rsidR="00224459" w:rsidRDefault="00224459" w:rsidP="00792779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lastRenderedPageBreak/>
        <w:t xml:space="preserve">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 </w:t>
      </w:r>
    </w:p>
    <w:p w14:paraId="4FECC2C6" w14:textId="77777777" w:rsidR="00224459" w:rsidRDefault="00224459" w:rsidP="00792779">
      <w:pPr>
        <w:pStyle w:val="a3"/>
        <w:numPr>
          <w:ilvl w:val="0"/>
          <w:numId w:val="3"/>
        </w:numPr>
        <w:tabs>
          <w:tab w:val="left" w:pos="0"/>
        </w:tabs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указание на номера страниц (разделов) проекта отчета, к которым представляется замечание (при необходимости). </w:t>
      </w:r>
    </w:p>
    <w:p w14:paraId="48F90397" w14:textId="77777777" w:rsidR="00224459" w:rsidRDefault="00224459" w:rsidP="00792779">
      <w:pPr>
        <w:tabs>
          <w:tab w:val="left" w:pos="0"/>
        </w:tabs>
        <w:ind w:left="360"/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 </w:t>
      </w:r>
    </w:p>
    <w:p w14:paraId="140B93A5" w14:textId="77777777" w:rsidR="00224459" w:rsidRDefault="00224459" w:rsidP="00792779">
      <w:pPr>
        <w:tabs>
          <w:tab w:val="left" w:pos="0"/>
        </w:tabs>
        <w:ind w:left="360"/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Замечания к проекту отчета, </w:t>
      </w:r>
      <w:r w:rsidRPr="00224459">
        <w:rPr>
          <w:rFonts w:ascii="Arial" w:hAnsi="Arial" w:cs="Arial"/>
          <w:b/>
          <w:bCs/>
          <w:color w:val="252625"/>
          <w:sz w:val="24"/>
          <w:szCs w:val="24"/>
          <w:u w:val="single"/>
          <w:shd w:val="clear" w:color="auto" w:fill="FFFFFF"/>
        </w:rPr>
        <w:t>не соответствующие требованиям, установленным статьей 14 Закона о кадастровой оценке, не подлежат рассмотрению</w:t>
      </w: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 xml:space="preserve">. </w:t>
      </w:r>
    </w:p>
    <w:p w14:paraId="1B2BE7FA" w14:textId="77777777" w:rsidR="00276E3B" w:rsidRPr="00224459" w:rsidRDefault="00224459" w:rsidP="00792779">
      <w:pPr>
        <w:tabs>
          <w:tab w:val="left" w:pos="0"/>
        </w:tabs>
        <w:ind w:left="360"/>
        <w:jc w:val="both"/>
        <w:rPr>
          <w:rFonts w:ascii="Arial" w:hAnsi="Arial" w:cs="Arial"/>
          <w:color w:val="252625"/>
          <w:sz w:val="24"/>
          <w:szCs w:val="24"/>
          <w:shd w:val="clear" w:color="auto" w:fill="FFFFFF"/>
        </w:rPr>
      </w:pPr>
      <w:r w:rsidRPr="00224459">
        <w:rPr>
          <w:rFonts w:ascii="Arial" w:hAnsi="Arial" w:cs="Arial"/>
          <w:color w:val="252625"/>
          <w:sz w:val="24"/>
          <w:szCs w:val="24"/>
          <w:shd w:val="clear" w:color="auto" w:fill="FFFFFF"/>
        </w:rPr>
        <w:t>Иная форма представления Замечаний к проекту отчета (в том числе предоставление замечаний к проекту отчета в Росреестр) действующим законодательством не предусмотрена.</w:t>
      </w:r>
    </w:p>
    <w:sectPr w:rsidR="00276E3B" w:rsidRPr="00224459" w:rsidSect="00792779">
      <w:pgSz w:w="11906" w:h="16838" w:code="9"/>
      <w:pgMar w:top="1134" w:right="566" w:bottom="113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67DD"/>
    <w:multiLevelType w:val="hybridMultilevel"/>
    <w:tmpl w:val="B6F44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4A1043"/>
    <w:multiLevelType w:val="hybridMultilevel"/>
    <w:tmpl w:val="185AA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32060"/>
    <w:multiLevelType w:val="hybridMultilevel"/>
    <w:tmpl w:val="645C82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08"/>
  <w:drawingGridHorizontalSpacing w:val="100"/>
  <w:displayHorizontalDrawingGridEvery w:val="0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459"/>
    <w:rsid w:val="00066CB9"/>
    <w:rsid w:val="00224459"/>
    <w:rsid w:val="00276E3B"/>
    <w:rsid w:val="00461C93"/>
    <w:rsid w:val="0072023F"/>
    <w:rsid w:val="00720660"/>
    <w:rsid w:val="00792779"/>
    <w:rsid w:val="00D0578A"/>
    <w:rsid w:val="00E4772E"/>
    <w:rsid w:val="00EE608B"/>
    <w:rsid w:val="00FC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0495A"/>
  <w15:chartTrackingRefBased/>
  <w15:docId w15:val="{088BD7D7-1925-4A91-B3E7-D9565CF0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45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1C9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61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cenka@btigko87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btigko87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spd.gov.ru/cadastral-price/draft-report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nspd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4</cp:revision>
  <dcterms:created xsi:type="dcterms:W3CDTF">2026-08-30T23:01:00Z</dcterms:created>
  <dcterms:modified xsi:type="dcterms:W3CDTF">2026-09-02T22:40:00Z</dcterms:modified>
</cp:coreProperties>
</file>