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CF6" w:rsidRPr="00485020" w:rsidRDefault="00485020" w:rsidP="00485020">
      <w:pPr>
        <w:spacing w:after="0" w:line="240" w:lineRule="auto"/>
        <w:ind w:left="993" w:right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020">
        <w:rPr>
          <w:rFonts w:ascii="Times New Roman" w:hAnsi="Times New Roman" w:cs="Times New Roman"/>
          <w:b/>
          <w:sz w:val="28"/>
          <w:szCs w:val="28"/>
        </w:rPr>
        <w:t>Информация о результатах проверки, проведенной органами местного самоуправления, органами муниципального жилищного контроля в 2016 году</w:t>
      </w:r>
    </w:p>
    <w:p w:rsidR="00485020" w:rsidRDefault="00485020" w:rsidP="004850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7AAF" w:rsidRPr="003C2795" w:rsidRDefault="00485020" w:rsidP="0000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502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485020">
        <w:rPr>
          <w:rFonts w:ascii="Times New Roman" w:hAnsi="Times New Roman" w:cs="Times New Roman"/>
          <w:sz w:val="28"/>
          <w:szCs w:val="28"/>
        </w:rPr>
        <w:t>утвержденного Плана проведения плановых</w:t>
      </w:r>
      <w:r w:rsidRPr="00485020">
        <w:rPr>
          <w:rFonts w:ascii="Times New Roman" w:hAnsi="Times New Roman" w:cs="Times New Roman"/>
          <w:sz w:val="28"/>
          <w:szCs w:val="28"/>
        </w:rPr>
        <w:t xml:space="preserve"> </w:t>
      </w:r>
      <w:r w:rsidRPr="00485020">
        <w:rPr>
          <w:rFonts w:ascii="Times New Roman" w:hAnsi="Times New Roman" w:cs="Times New Roman"/>
          <w:sz w:val="28"/>
          <w:szCs w:val="28"/>
        </w:rPr>
        <w:t>проверок юридических лиц и индивидуальных предпринимателей на 2016 год Управления   промышленной политики и  закупок  для муниципальных  нужд  Администрации</w:t>
      </w:r>
      <w:r w:rsidRPr="00485020">
        <w:rPr>
          <w:rFonts w:ascii="Times New Roman" w:hAnsi="Times New Roman" w:cs="Times New Roman"/>
          <w:sz w:val="28"/>
          <w:szCs w:val="28"/>
        </w:rPr>
        <w:t xml:space="preserve"> </w:t>
      </w:r>
      <w:r w:rsidRPr="00485020">
        <w:rPr>
          <w:rFonts w:ascii="Times New Roman" w:hAnsi="Times New Roman" w:cs="Times New Roman"/>
          <w:sz w:val="28"/>
          <w:szCs w:val="28"/>
        </w:rPr>
        <w:t>муниципального образ</w:t>
      </w:r>
      <w:r w:rsidRPr="00485020">
        <w:rPr>
          <w:rFonts w:ascii="Times New Roman" w:hAnsi="Times New Roman" w:cs="Times New Roman"/>
          <w:sz w:val="28"/>
          <w:szCs w:val="28"/>
        </w:rPr>
        <w:t>о</w:t>
      </w:r>
      <w:r w:rsidRPr="00485020">
        <w:rPr>
          <w:rFonts w:ascii="Times New Roman" w:hAnsi="Times New Roman" w:cs="Times New Roman"/>
          <w:sz w:val="28"/>
          <w:szCs w:val="28"/>
        </w:rPr>
        <w:t>вания Чукотский муниципальный район</w:t>
      </w:r>
      <w:r>
        <w:rPr>
          <w:rFonts w:ascii="Times New Roman" w:hAnsi="Times New Roman" w:cs="Times New Roman"/>
          <w:sz w:val="28"/>
          <w:szCs w:val="28"/>
        </w:rPr>
        <w:t xml:space="preserve">, распоряжением от 25 февраля 2016 года № 01-ос </w:t>
      </w:r>
      <w:r w:rsidRPr="00485020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85020">
        <w:rPr>
          <w:rFonts w:ascii="Times New Roman" w:hAnsi="Times New Roman" w:cs="Times New Roman"/>
          <w:sz w:val="28"/>
          <w:szCs w:val="28"/>
        </w:rPr>
        <w:t xml:space="preserve"> промышленной политики и закупок для 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020">
        <w:rPr>
          <w:rFonts w:ascii="Times New Roman" w:hAnsi="Times New Roman" w:cs="Times New Roman"/>
          <w:sz w:val="28"/>
          <w:szCs w:val="28"/>
        </w:rPr>
        <w:t>Админ</w:t>
      </w:r>
      <w:r w:rsidRPr="00485020">
        <w:rPr>
          <w:rFonts w:ascii="Times New Roman" w:hAnsi="Times New Roman" w:cs="Times New Roman"/>
          <w:sz w:val="28"/>
          <w:szCs w:val="28"/>
        </w:rPr>
        <w:t>и</w:t>
      </w:r>
      <w:r w:rsidRPr="00485020">
        <w:rPr>
          <w:rFonts w:ascii="Times New Roman" w:hAnsi="Times New Roman" w:cs="Times New Roman"/>
          <w:sz w:val="28"/>
          <w:szCs w:val="28"/>
        </w:rPr>
        <w:t>страции муниципального образования Чукотский муниципальный район</w:t>
      </w:r>
      <w:r>
        <w:rPr>
          <w:rFonts w:ascii="Times New Roman" w:hAnsi="Times New Roman" w:cs="Times New Roman"/>
          <w:sz w:val="28"/>
          <w:szCs w:val="28"/>
        </w:rPr>
        <w:t xml:space="preserve"> (орган муниципального контроля) в период со 2 марта </w:t>
      </w:r>
      <w:r w:rsidRPr="00485020">
        <w:rPr>
          <w:rFonts w:ascii="Times New Roman" w:hAnsi="Times New Roman" w:cs="Times New Roman"/>
          <w:sz w:val="28"/>
          <w:szCs w:val="28"/>
        </w:rPr>
        <w:t>2016 г</w:t>
      </w:r>
      <w:r>
        <w:rPr>
          <w:rFonts w:ascii="Times New Roman" w:hAnsi="Times New Roman" w:cs="Times New Roman"/>
          <w:sz w:val="28"/>
          <w:szCs w:val="28"/>
        </w:rPr>
        <w:t>ода</w:t>
      </w:r>
      <w:proofErr w:type="gramEnd"/>
      <w:r w:rsidRPr="00485020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485020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485020">
        <w:rPr>
          <w:rFonts w:ascii="Times New Roman" w:hAnsi="Times New Roman" w:cs="Times New Roman"/>
          <w:sz w:val="28"/>
          <w:szCs w:val="28"/>
        </w:rPr>
        <w:t>2016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485020">
        <w:rPr>
          <w:rFonts w:ascii="Times New Roman" w:hAnsi="Times New Roman" w:cs="Times New Roman"/>
          <w:sz w:val="28"/>
          <w:szCs w:val="28"/>
        </w:rPr>
        <w:t xml:space="preserve"> (20 рабочих дней)</w:t>
      </w:r>
      <w:r>
        <w:rPr>
          <w:rFonts w:ascii="Times New Roman" w:hAnsi="Times New Roman" w:cs="Times New Roman"/>
          <w:sz w:val="28"/>
          <w:szCs w:val="28"/>
        </w:rPr>
        <w:t xml:space="preserve"> проведена плановая документарная проверка юридического лица – </w:t>
      </w:r>
      <w:r w:rsidRPr="00485020">
        <w:rPr>
          <w:rFonts w:ascii="Times New Roman" w:hAnsi="Times New Roman" w:cs="Times New Roman"/>
          <w:sz w:val="28"/>
          <w:szCs w:val="28"/>
        </w:rPr>
        <w:t>Муниципального унитарного предприятия</w:t>
      </w:r>
      <w:r w:rsidRPr="00485020">
        <w:rPr>
          <w:rFonts w:ascii="Times New Roman" w:hAnsi="Times New Roman" w:cs="Times New Roman"/>
          <w:sz w:val="28"/>
          <w:szCs w:val="28"/>
        </w:rPr>
        <w:t xml:space="preserve"> </w:t>
      </w:r>
      <w:r w:rsidRPr="00485020">
        <w:rPr>
          <w:rFonts w:ascii="Times New Roman" w:hAnsi="Times New Roman" w:cs="Times New Roman"/>
          <w:sz w:val="28"/>
          <w:szCs w:val="28"/>
        </w:rPr>
        <w:t>муниципального о</w:t>
      </w:r>
      <w:r w:rsidRPr="00485020">
        <w:rPr>
          <w:rFonts w:ascii="Times New Roman" w:hAnsi="Times New Roman" w:cs="Times New Roman"/>
          <w:sz w:val="28"/>
          <w:szCs w:val="28"/>
        </w:rPr>
        <w:t>б</w:t>
      </w:r>
      <w:r w:rsidRPr="00485020">
        <w:rPr>
          <w:rFonts w:ascii="Times New Roman" w:hAnsi="Times New Roman" w:cs="Times New Roman"/>
          <w:sz w:val="28"/>
          <w:szCs w:val="28"/>
        </w:rPr>
        <w:t xml:space="preserve">разования Чукотский муниципальный район </w:t>
      </w:r>
      <w:r w:rsidRPr="00007AAF">
        <w:rPr>
          <w:rFonts w:ascii="Times New Roman" w:hAnsi="Times New Roman" w:cs="Times New Roman"/>
          <w:sz w:val="28"/>
          <w:szCs w:val="28"/>
        </w:rPr>
        <w:t>«Айсберг»</w:t>
      </w:r>
      <w:r w:rsidR="00007AAF" w:rsidRPr="00007AAF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007AAF" w:rsidRPr="00007AAF">
        <w:rPr>
          <w:rFonts w:ascii="Times New Roman" w:hAnsi="Times New Roman" w:cs="Times New Roman"/>
          <w:sz w:val="28"/>
          <w:szCs w:val="28"/>
        </w:rPr>
        <w:t>выявлени</w:t>
      </w:r>
      <w:r w:rsidR="00007AAF" w:rsidRPr="00007AAF">
        <w:rPr>
          <w:rFonts w:ascii="Times New Roman" w:hAnsi="Times New Roman" w:cs="Times New Roman"/>
          <w:sz w:val="28"/>
          <w:szCs w:val="28"/>
        </w:rPr>
        <w:t>я</w:t>
      </w:r>
      <w:r w:rsidR="00007AAF" w:rsidRPr="00007AAF">
        <w:rPr>
          <w:rFonts w:ascii="Times New Roman" w:hAnsi="Times New Roman" w:cs="Times New Roman"/>
          <w:sz w:val="28"/>
          <w:szCs w:val="28"/>
        </w:rPr>
        <w:t xml:space="preserve"> нарушений жилищного законодательства: соответствие Жилищному кодексу РФ от 29.12.2004 г. № 188-ФЗ, Федеральному закону от 23.11.2009 г. № 261-ФЗ</w:t>
      </w:r>
      <w:r w:rsidR="00007AAF">
        <w:rPr>
          <w:rFonts w:ascii="Times New Roman" w:hAnsi="Times New Roman" w:cs="Times New Roman"/>
          <w:sz w:val="28"/>
          <w:szCs w:val="28"/>
        </w:rPr>
        <w:t xml:space="preserve"> </w:t>
      </w:r>
      <w:r w:rsidR="00007AAF">
        <w:rPr>
          <w:rFonts w:ascii="Times New Roman" w:hAnsi="Times New Roman" w:cs="Times New Roman"/>
          <w:sz w:val="28"/>
          <w:szCs w:val="28"/>
        </w:rPr>
        <w:t>«О</w:t>
      </w:r>
      <w:r w:rsidR="00007AAF" w:rsidRPr="00007AAF">
        <w:rPr>
          <w:rFonts w:ascii="Times New Roman" w:hAnsi="Times New Roman" w:cs="Times New Roman"/>
          <w:sz w:val="28"/>
          <w:szCs w:val="28"/>
        </w:rPr>
        <w:t>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 w:rsidR="00007AAF">
        <w:rPr>
          <w:rFonts w:ascii="Times New Roman" w:hAnsi="Times New Roman" w:cs="Times New Roman"/>
          <w:sz w:val="28"/>
          <w:szCs w:val="28"/>
        </w:rPr>
        <w:t>»</w:t>
      </w:r>
      <w:r w:rsidR="00007AAF" w:rsidRPr="00007AAF">
        <w:rPr>
          <w:rFonts w:ascii="Times New Roman" w:hAnsi="Times New Roman" w:cs="Times New Roman"/>
          <w:sz w:val="28"/>
          <w:szCs w:val="28"/>
        </w:rPr>
        <w:t>, Постановлению</w:t>
      </w:r>
      <w:proofErr w:type="gramEnd"/>
      <w:r w:rsidR="00007AAF" w:rsidRPr="00007A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7AAF" w:rsidRPr="00007AAF">
        <w:rPr>
          <w:rFonts w:ascii="Times New Roman" w:hAnsi="Times New Roman" w:cs="Times New Roman"/>
          <w:sz w:val="28"/>
          <w:szCs w:val="28"/>
        </w:rPr>
        <w:t>Правительства РФ от 13 августа 2006 г. № 491</w:t>
      </w:r>
      <w:r w:rsidR="00007AA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007AAF" w:rsidRPr="00007AAF">
          <w:rPr>
            <w:rStyle w:val="a5"/>
            <w:rFonts w:ascii="Times New Roman" w:hAnsi="Times New Roman"/>
            <w:bCs/>
            <w:color w:val="auto"/>
            <w:sz w:val="28"/>
            <w:szCs w:val="28"/>
          </w:rPr>
          <w:t xml:space="preserve"> </w:t>
        </w:r>
        <w:r w:rsidR="00007AAF" w:rsidRPr="00007AAF">
          <w:rPr>
            <w:rStyle w:val="a5"/>
            <w:rFonts w:ascii="Times New Roman" w:hAnsi="Times New Roman"/>
            <w:bCs/>
            <w:color w:val="auto"/>
            <w:sz w:val="28"/>
            <w:szCs w:val="28"/>
          </w:rPr>
          <w:t>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</w:t>
        </w:r>
      </w:hyperlink>
      <w:r w:rsidR="00007AAF" w:rsidRPr="00007AAF">
        <w:rPr>
          <w:rFonts w:ascii="Times New Roman" w:hAnsi="Times New Roman" w:cs="Times New Roman"/>
          <w:sz w:val="28"/>
          <w:szCs w:val="28"/>
        </w:rPr>
        <w:t>»</w:t>
      </w:r>
      <w:r w:rsidR="00007AAF" w:rsidRPr="00007AAF">
        <w:rPr>
          <w:rFonts w:ascii="Times New Roman" w:hAnsi="Times New Roman" w:cs="Times New Roman"/>
          <w:sz w:val="28"/>
          <w:szCs w:val="28"/>
        </w:rPr>
        <w:t xml:space="preserve">, </w:t>
      </w:r>
      <w:r w:rsidR="00007AAF" w:rsidRPr="00007AAF">
        <w:rPr>
          <w:rFonts w:ascii="Times New Roman" w:hAnsi="Times New Roman" w:cs="Times New Roman"/>
          <w:sz w:val="28"/>
          <w:szCs w:val="28"/>
        </w:rPr>
        <w:t>Постановлению Правительства РФ от 6 мая</w:t>
      </w:r>
      <w:proofErr w:type="gramEnd"/>
      <w:r w:rsidR="00007AAF" w:rsidRPr="00007AAF">
        <w:rPr>
          <w:rFonts w:ascii="Times New Roman" w:hAnsi="Times New Roman" w:cs="Times New Roman"/>
          <w:sz w:val="28"/>
          <w:szCs w:val="28"/>
        </w:rPr>
        <w:t xml:space="preserve"> 2011 г. № 354</w:t>
      </w:r>
      <w:r w:rsidR="00007AAF">
        <w:rPr>
          <w:rFonts w:ascii="Times New Roman" w:hAnsi="Times New Roman" w:cs="Times New Roman"/>
          <w:sz w:val="28"/>
          <w:szCs w:val="28"/>
        </w:rPr>
        <w:t xml:space="preserve"> «</w:t>
      </w:r>
      <w:r w:rsidR="00007AAF" w:rsidRPr="00007AAF">
        <w:rPr>
          <w:rFonts w:ascii="Times New Roman" w:hAnsi="Times New Roman" w:cs="Times New Roman"/>
          <w:sz w:val="28"/>
          <w:szCs w:val="28"/>
        </w:rPr>
        <w:t>О предоставлении коммунальных услуг собственникам и пользователям помещений в многоквартирных домах и жилых домов</w:t>
      </w:r>
      <w:r w:rsidR="00007AAF">
        <w:rPr>
          <w:rFonts w:ascii="Times New Roman" w:hAnsi="Times New Roman" w:cs="Times New Roman"/>
          <w:sz w:val="28"/>
          <w:szCs w:val="28"/>
        </w:rPr>
        <w:t xml:space="preserve">», </w:t>
      </w:r>
      <w:r w:rsidR="00007AAF" w:rsidRPr="00007AAF">
        <w:rPr>
          <w:rFonts w:ascii="Times New Roman" w:hAnsi="Times New Roman" w:cs="Times New Roman"/>
          <w:sz w:val="28"/>
          <w:szCs w:val="28"/>
        </w:rPr>
        <w:t>Постановлению Прав</w:t>
      </w:r>
      <w:r w:rsidR="00007AAF" w:rsidRPr="00007AAF">
        <w:rPr>
          <w:rFonts w:ascii="Times New Roman" w:hAnsi="Times New Roman" w:cs="Times New Roman"/>
          <w:sz w:val="28"/>
          <w:szCs w:val="28"/>
        </w:rPr>
        <w:t>и</w:t>
      </w:r>
      <w:r w:rsidR="00007AAF" w:rsidRPr="00007AAF">
        <w:rPr>
          <w:rFonts w:ascii="Times New Roman" w:hAnsi="Times New Roman" w:cs="Times New Roman"/>
          <w:sz w:val="28"/>
          <w:szCs w:val="28"/>
        </w:rPr>
        <w:t>тельства РФ от 23 сентября 2010 г. № 731</w:t>
      </w:r>
      <w:r w:rsidR="00007AAF">
        <w:rPr>
          <w:rFonts w:ascii="Times New Roman" w:hAnsi="Times New Roman" w:cs="Times New Roman"/>
          <w:sz w:val="28"/>
          <w:szCs w:val="28"/>
        </w:rPr>
        <w:t xml:space="preserve"> «</w:t>
      </w:r>
      <w:r w:rsidR="00007AAF" w:rsidRPr="00007AAF">
        <w:rPr>
          <w:rFonts w:ascii="Times New Roman" w:hAnsi="Times New Roman" w:cs="Times New Roman"/>
          <w:sz w:val="28"/>
          <w:szCs w:val="28"/>
        </w:rPr>
        <w:t xml:space="preserve">Об </w:t>
      </w:r>
      <w:r w:rsidR="00007AAF" w:rsidRPr="003C2795">
        <w:rPr>
          <w:rFonts w:ascii="Times New Roman" w:hAnsi="Times New Roman" w:cs="Times New Roman"/>
          <w:sz w:val="28"/>
          <w:szCs w:val="28"/>
        </w:rPr>
        <w:t>утверждении стандарта раскрытия информации организациями, осуществляющими деятельность в сфере управления многоквартирными домами».</w:t>
      </w:r>
    </w:p>
    <w:p w:rsidR="003C2795" w:rsidRPr="003C2795" w:rsidRDefault="003C2795" w:rsidP="0000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95">
        <w:rPr>
          <w:rFonts w:ascii="Times New Roman" w:hAnsi="Times New Roman" w:cs="Times New Roman"/>
          <w:sz w:val="28"/>
          <w:szCs w:val="28"/>
        </w:rPr>
        <w:t>Правовые основания проведения проверки:</w:t>
      </w:r>
    </w:p>
    <w:p w:rsidR="003C2795" w:rsidRDefault="003C2795" w:rsidP="003C2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3C2795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 w:rsidRPr="003C2795">
        <w:rPr>
          <w:rFonts w:ascii="Times New Roman" w:hAnsi="Times New Roman" w:cs="Times New Roman"/>
          <w:sz w:val="28"/>
          <w:szCs w:val="28"/>
        </w:rPr>
        <w:t xml:space="preserve"> </w:t>
      </w:r>
      <w:r w:rsidRPr="003C2795">
        <w:rPr>
          <w:rFonts w:ascii="Times New Roman" w:hAnsi="Times New Roman" w:cs="Times New Roman"/>
          <w:sz w:val="28"/>
          <w:szCs w:val="28"/>
        </w:rPr>
        <w:t>муниципального образования Чукотский муниц</w:t>
      </w:r>
      <w:r w:rsidRPr="003C2795">
        <w:rPr>
          <w:rFonts w:ascii="Times New Roman" w:hAnsi="Times New Roman" w:cs="Times New Roman"/>
          <w:sz w:val="28"/>
          <w:szCs w:val="28"/>
        </w:rPr>
        <w:t>и</w:t>
      </w:r>
      <w:r w:rsidRPr="003C2795">
        <w:rPr>
          <w:rFonts w:ascii="Times New Roman" w:hAnsi="Times New Roman" w:cs="Times New Roman"/>
          <w:sz w:val="28"/>
          <w:szCs w:val="28"/>
        </w:rPr>
        <w:t xml:space="preserve">пальный район от 12.04.2013 г. № 22 </w:t>
      </w:r>
      <w:r w:rsidRPr="003C2795">
        <w:rPr>
          <w:rFonts w:ascii="Times New Roman" w:hAnsi="Times New Roman" w:cs="Times New Roman"/>
          <w:bCs/>
          <w:sz w:val="28"/>
          <w:szCs w:val="28"/>
        </w:rPr>
        <w:t xml:space="preserve">«О </w:t>
      </w:r>
      <w:hyperlink r:id="rId6" w:history="1">
        <w:proofErr w:type="gramStart"/>
        <w:r w:rsidRPr="003C2795">
          <w:rPr>
            <w:rStyle w:val="a6"/>
            <w:rFonts w:ascii="Times New Roman" w:hAnsi="Times New Roman"/>
            <w:bCs/>
            <w:color w:val="auto"/>
            <w:sz w:val="28"/>
            <w:szCs w:val="28"/>
            <w:u w:val="none"/>
          </w:rPr>
          <w:t>Порядк</w:t>
        </w:r>
      </w:hyperlink>
      <w:r w:rsidRPr="003C2795">
        <w:rPr>
          <w:rFonts w:ascii="Times New Roman" w:hAnsi="Times New Roman" w:cs="Times New Roman"/>
          <w:bCs/>
          <w:sz w:val="28"/>
          <w:szCs w:val="28"/>
        </w:rPr>
        <w:t>е</w:t>
      </w:r>
      <w:proofErr w:type="gramEnd"/>
      <w:r w:rsidRPr="003C2795">
        <w:rPr>
          <w:rFonts w:ascii="Times New Roman" w:hAnsi="Times New Roman" w:cs="Times New Roman"/>
          <w:bCs/>
          <w:sz w:val="28"/>
          <w:szCs w:val="28"/>
        </w:rPr>
        <w:t xml:space="preserve"> организации и осуществления муниципального жилищного контроля на территории сельских поселений Чукотского муниципального района»; 2) </w:t>
      </w:r>
      <w:r w:rsidRPr="003C2795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Чукотский муниципальный район от 10.12.2013 № 83 «</w:t>
      </w:r>
      <w:r w:rsidRPr="003C2795">
        <w:rPr>
          <w:rFonts w:ascii="Times New Roman" w:hAnsi="Times New Roman" w:cs="Times New Roman"/>
          <w:sz w:val="28"/>
          <w:szCs w:val="28"/>
          <w:lang w:val="ru"/>
        </w:rPr>
        <w:t xml:space="preserve">Об утверждении административного регламента  осуществления муниципального жилищного контроля»; 3) Решение Совета депутатов муниципального </w:t>
      </w:r>
      <w:r w:rsidRPr="003C2795">
        <w:rPr>
          <w:rFonts w:ascii="Times New Roman" w:hAnsi="Times New Roman" w:cs="Times New Roman"/>
          <w:sz w:val="28"/>
          <w:szCs w:val="28"/>
        </w:rPr>
        <w:t>образования Чуко</w:t>
      </w:r>
      <w:r w:rsidRPr="003C2795">
        <w:rPr>
          <w:rFonts w:ascii="Times New Roman" w:hAnsi="Times New Roman" w:cs="Times New Roman"/>
          <w:sz w:val="28"/>
          <w:szCs w:val="28"/>
        </w:rPr>
        <w:t>т</w:t>
      </w:r>
      <w:r w:rsidRPr="003C2795">
        <w:rPr>
          <w:rFonts w:ascii="Times New Roman" w:hAnsi="Times New Roman" w:cs="Times New Roman"/>
          <w:sz w:val="28"/>
          <w:szCs w:val="28"/>
        </w:rPr>
        <w:t>ский муниципальный район от 25.01.2010 г. № 127 «Об утверждении Положения о порядке осуществления муниципального контроля на территории муниципального образования Чуко</w:t>
      </w:r>
      <w:r w:rsidRPr="003C2795">
        <w:rPr>
          <w:rFonts w:ascii="Times New Roman" w:hAnsi="Times New Roman" w:cs="Times New Roman"/>
          <w:sz w:val="28"/>
          <w:szCs w:val="28"/>
        </w:rPr>
        <w:t>т</w:t>
      </w:r>
      <w:r w:rsidRPr="003C2795">
        <w:rPr>
          <w:rFonts w:ascii="Times New Roman" w:hAnsi="Times New Roman" w:cs="Times New Roman"/>
          <w:sz w:val="28"/>
          <w:szCs w:val="28"/>
        </w:rPr>
        <w:t>ский муниципальный район»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4BB" w:rsidRDefault="002D34BB" w:rsidP="003C2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Лица, проводившие проверку: </w:t>
      </w:r>
    </w:p>
    <w:p w:rsidR="002D34BB" w:rsidRPr="002D34BB" w:rsidRDefault="002D34BB" w:rsidP="003C2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4BB">
        <w:rPr>
          <w:rFonts w:ascii="Times New Roman" w:hAnsi="Times New Roman" w:cs="Times New Roman"/>
          <w:sz w:val="26"/>
          <w:szCs w:val="26"/>
        </w:rPr>
        <w:lastRenderedPageBreak/>
        <w:t xml:space="preserve">1) </w:t>
      </w:r>
      <w:r w:rsidRPr="002D34BB">
        <w:rPr>
          <w:rFonts w:ascii="Times New Roman" w:hAnsi="Times New Roman" w:cs="Times New Roman"/>
          <w:sz w:val="26"/>
          <w:szCs w:val="26"/>
        </w:rPr>
        <w:t>Антипов</w:t>
      </w:r>
      <w:r w:rsidRPr="002D34BB">
        <w:rPr>
          <w:rFonts w:ascii="Times New Roman" w:hAnsi="Times New Roman" w:cs="Times New Roman"/>
          <w:sz w:val="26"/>
          <w:szCs w:val="26"/>
        </w:rPr>
        <w:t>а</w:t>
      </w:r>
      <w:r w:rsidRPr="002D34BB">
        <w:rPr>
          <w:rFonts w:ascii="Times New Roman" w:hAnsi="Times New Roman" w:cs="Times New Roman"/>
          <w:sz w:val="26"/>
          <w:szCs w:val="26"/>
        </w:rPr>
        <w:t xml:space="preserve"> Ирин</w:t>
      </w:r>
      <w:r w:rsidRPr="002D34BB">
        <w:rPr>
          <w:rFonts w:ascii="Times New Roman" w:hAnsi="Times New Roman" w:cs="Times New Roman"/>
          <w:sz w:val="26"/>
          <w:szCs w:val="26"/>
        </w:rPr>
        <w:t>а</w:t>
      </w:r>
      <w:r w:rsidRPr="002D34BB">
        <w:rPr>
          <w:rFonts w:ascii="Times New Roman" w:hAnsi="Times New Roman" w:cs="Times New Roman"/>
          <w:sz w:val="26"/>
          <w:szCs w:val="26"/>
        </w:rPr>
        <w:t xml:space="preserve"> Ивановн</w:t>
      </w:r>
      <w:r w:rsidRPr="002D34BB">
        <w:rPr>
          <w:rFonts w:ascii="Times New Roman" w:hAnsi="Times New Roman" w:cs="Times New Roman"/>
          <w:sz w:val="26"/>
          <w:szCs w:val="26"/>
        </w:rPr>
        <w:t>а</w:t>
      </w:r>
      <w:r w:rsidRPr="002D34BB">
        <w:rPr>
          <w:rFonts w:ascii="Times New Roman" w:hAnsi="Times New Roman" w:cs="Times New Roman"/>
          <w:sz w:val="26"/>
          <w:szCs w:val="26"/>
        </w:rPr>
        <w:t xml:space="preserve"> – начальник   Управления промышленной   политики и  закупок  для муниципальных  нужд  Администрации  муниципального образования Ч</w:t>
      </w:r>
      <w:r w:rsidRPr="002D34BB">
        <w:rPr>
          <w:rFonts w:ascii="Times New Roman" w:hAnsi="Times New Roman" w:cs="Times New Roman"/>
          <w:sz w:val="26"/>
          <w:szCs w:val="26"/>
        </w:rPr>
        <w:t>у</w:t>
      </w:r>
      <w:r w:rsidRPr="002D34BB">
        <w:rPr>
          <w:rFonts w:ascii="Times New Roman" w:hAnsi="Times New Roman" w:cs="Times New Roman"/>
          <w:sz w:val="26"/>
          <w:szCs w:val="26"/>
        </w:rPr>
        <w:t>котский муниципальный район</w:t>
      </w:r>
      <w:r w:rsidRPr="002D34BB">
        <w:rPr>
          <w:rFonts w:ascii="Times New Roman" w:hAnsi="Times New Roman" w:cs="Times New Roman"/>
          <w:sz w:val="26"/>
          <w:szCs w:val="26"/>
        </w:rPr>
        <w:t>;</w:t>
      </w:r>
    </w:p>
    <w:p w:rsidR="002D34BB" w:rsidRPr="002D34BB" w:rsidRDefault="002D34BB" w:rsidP="003C2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4BB">
        <w:rPr>
          <w:rFonts w:ascii="Times New Roman" w:hAnsi="Times New Roman" w:cs="Times New Roman"/>
          <w:sz w:val="26"/>
          <w:szCs w:val="26"/>
        </w:rPr>
        <w:t>2</w:t>
      </w:r>
      <w:r w:rsidRPr="002D34BB">
        <w:rPr>
          <w:rFonts w:ascii="Times New Roman" w:hAnsi="Times New Roman" w:cs="Times New Roman"/>
          <w:sz w:val="26"/>
          <w:szCs w:val="26"/>
        </w:rPr>
        <w:t>) Шеметов</w:t>
      </w:r>
      <w:r w:rsidRPr="002D34BB">
        <w:rPr>
          <w:rFonts w:ascii="Times New Roman" w:hAnsi="Times New Roman" w:cs="Times New Roman"/>
          <w:sz w:val="26"/>
          <w:szCs w:val="26"/>
        </w:rPr>
        <w:t>а</w:t>
      </w:r>
      <w:r w:rsidRPr="002D34BB">
        <w:rPr>
          <w:rFonts w:ascii="Times New Roman" w:hAnsi="Times New Roman" w:cs="Times New Roman"/>
          <w:sz w:val="26"/>
          <w:szCs w:val="26"/>
        </w:rPr>
        <w:t xml:space="preserve"> Ален</w:t>
      </w:r>
      <w:r w:rsidRPr="002D34BB">
        <w:rPr>
          <w:rFonts w:ascii="Times New Roman" w:hAnsi="Times New Roman" w:cs="Times New Roman"/>
          <w:sz w:val="26"/>
          <w:szCs w:val="26"/>
        </w:rPr>
        <w:t>а</w:t>
      </w:r>
      <w:r w:rsidRPr="002D34BB">
        <w:rPr>
          <w:rFonts w:ascii="Times New Roman" w:hAnsi="Times New Roman" w:cs="Times New Roman"/>
          <w:sz w:val="26"/>
          <w:szCs w:val="26"/>
        </w:rPr>
        <w:t xml:space="preserve"> Андреевн</w:t>
      </w:r>
      <w:r w:rsidRPr="002D34BB">
        <w:rPr>
          <w:rFonts w:ascii="Times New Roman" w:hAnsi="Times New Roman" w:cs="Times New Roman"/>
          <w:sz w:val="26"/>
          <w:szCs w:val="26"/>
        </w:rPr>
        <w:t>а</w:t>
      </w:r>
      <w:r w:rsidRPr="002D34BB">
        <w:rPr>
          <w:rFonts w:ascii="Times New Roman" w:hAnsi="Times New Roman" w:cs="Times New Roman"/>
          <w:sz w:val="26"/>
          <w:szCs w:val="26"/>
        </w:rPr>
        <w:t xml:space="preserve"> – консультант Управления промышленной   политики и  закупок  для муниципальных  нужд  Администрации  муниципального образования Ч</w:t>
      </w:r>
      <w:r w:rsidRPr="002D34BB">
        <w:rPr>
          <w:rFonts w:ascii="Times New Roman" w:hAnsi="Times New Roman" w:cs="Times New Roman"/>
          <w:sz w:val="26"/>
          <w:szCs w:val="26"/>
        </w:rPr>
        <w:t>у</w:t>
      </w:r>
      <w:r w:rsidRPr="002D34BB">
        <w:rPr>
          <w:rFonts w:ascii="Times New Roman" w:hAnsi="Times New Roman" w:cs="Times New Roman"/>
          <w:sz w:val="26"/>
          <w:szCs w:val="26"/>
        </w:rPr>
        <w:t>котский муниципальный район</w:t>
      </w:r>
      <w:r w:rsidRPr="002D34BB">
        <w:rPr>
          <w:rFonts w:ascii="Times New Roman" w:hAnsi="Times New Roman" w:cs="Times New Roman"/>
          <w:sz w:val="26"/>
          <w:szCs w:val="26"/>
        </w:rPr>
        <w:t>;</w:t>
      </w:r>
    </w:p>
    <w:p w:rsidR="002D34BB" w:rsidRDefault="002D34BB" w:rsidP="002D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4BB">
        <w:rPr>
          <w:rFonts w:ascii="Times New Roman" w:hAnsi="Times New Roman" w:cs="Times New Roman"/>
          <w:sz w:val="26"/>
          <w:szCs w:val="26"/>
        </w:rPr>
        <w:t xml:space="preserve">3) </w:t>
      </w:r>
      <w:r w:rsidRPr="002D34BB">
        <w:rPr>
          <w:rFonts w:ascii="Times New Roman" w:hAnsi="Times New Roman" w:cs="Times New Roman"/>
          <w:sz w:val="26"/>
          <w:szCs w:val="26"/>
        </w:rPr>
        <w:t>Сафиуллин</w:t>
      </w:r>
      <w:r w:rsidRPr="002D34BB">
        <w:rPr>
          <w:rFonts w:ascii="Times New Roman" w:hAnsi="Times New Roman" w:cs="Times New Roman"/>
          <w:sz w:val="26"/>
          <w:szCs w:val="26"/>
        </w:rPr>
        <w:t>а</w:t>
      </w:r>
      <w:r w:rsidRPr="002D34BB">
        <w:rPr>
          <w:rFonts w:ascii="Times New Roman" w:hAnsi="Times New Roman" w:cs="Times New Roman"/>
          <w:sz w:val="26"/>
          <w:szCs w:val="26"/>
        </w:rPr>
        <w:t xml:space="preserve"> Елен</w:t>
      </w:r>
      <w:r w:rsidRPr="002D34BB">
        <w:rPr>
          <w:rFonts w:ascii="Times New Roman" w:hAnsi="Times New Roman" w:cs="Times New Roman"/>
          <w:sz w:val="26"/>
          <w:szCs w:val="26"/>
        </w:rPr>
        <w:t>а</w:t>
      </w:r>
      <w:r w:rsidRPr="002D34BB">
        <w:rPr>
          <w:rFonts w:ascii="Times New Roman" w:hAnsi="Times New Roman" w:cs="Times New Roman"/>
          <w:sz w:val="26"/>
          <w:szCs w:val="26"/>
        </w:rPr>
        <w:t xml:space="preserve"> Олеговн</w:t>
      </w:r>
      <w:r w:rsidRPr="002D34BB">
        <w:rPr>
          <w:rFonts w:ascii="Times New Roman" w:hAnsi="Times New Roman" w:cs="Times New Roman"/>
          <w:sz w:val="26"/>
          <w:szCs w:val="26"/>
        </w:rPr>
        <w:t>а</w:t>
      </w:r>
      <w:r w:rsidRPr="002D34BB">
        <w:rPr>
          <w:rFonts w:ascii="Times New Roman" w:hAnsi="Times New Roman" w:cs="Times New Roman"/>
          <w:sz w:val="26"/>
          <w:szCs w:val="26"/>
        </w:rPr>
        <w:t xml:space="preserve"> – консультант Управления промышленной   политики и  закупок  для муниципальных  нужд  Администрации  муниципального образования Ч</w:t>
      </w:r>
      <w:r w:rsidRPr="002D34BB">
        <w:rPr>
          <w:rFonts w:ascii="Times New Roman" w:hAnsi="Times New Roman" w:cs="Times New Roman"/>
          <w:sz w:val="26"/>
          <w:szCs w:val="26"/>
        </w:rPr>
        <w:t>у</w:t>
      </w:r>
      <w:r w:rsidRPr="002D34BB">
        <w:rPr>
          <w:rFonts w:ascii="Times New Roman" w:hAnsi="Times New Roman" w:cs="Times New Roman"/>
          <w:sz w:val="26"/>
          <w:szCs w:val="26"/>
        </w:rPr>
        <w:t>котский муниципальный район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C2795" w:rsidRPr="002D34BB" w:rsidRDefault="002D34BB" w:rsidP="002D3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4BB">
        <w:rPr>
          <w:rFonts w:ascii="Times New Roman" w:hAnsi="Times New Roman" w:cs="Times New Roman"/>
          <w:sz w:val="28"/>
          <w:szCs w:val="28"/>
        </w:rPr>
        <w:t>В ходе проведения проверки</w:t>
      </w:r>
      <w:r w:rsidRPr="002D34BB">
        <w:rPr>
          <w:rFonts w:ascii="Times New Roman" w:hAnsi="Times New Roman" w:cs="Times New Roman"/>
          <w:sz w:val="28"/>
          <w:szCs w:val="28"/>
        </w:rPr>
        <w:t xml:space="preserve"> не </w:t>
      </w:r>
      <w:r w:rsidRPr="002D34BB">
        <w:rPr>
          <w:rFonts w:ascii="Times New Roman" w:hAnsi="Times New Roman" w:cs="Times New Roman"/>
          <w:sz w:val="28"/>
          <w:szCs w:val="28"/>
        </w:rPr>
        <w:t xml:space="preserve">выявлены нарушения обязательных требований </w:t>
      </w:r>
      <w:bookmarkStart w:id="0" w:name="_GoBack"/>
      <w:bookmarkEnd w:id="0"/>
      <w:r w:rsidRPr="002D34BB">
        <w:rPr>
          <w:rFonts w:ascii="Times New Roman" w:hAnsi="Times New Roman" w:cs="Times New Roman"/>
          <w:sz w:val="28"/>
          <w:szCs w:val="28"/>
        </w:rPr>
        <w:t>или требований, установленных м</w:t>
      </w:r>
      <w:r w:rsidRPr="002D34BB">
        <w:rPr>
          <w:rFonts w:ascii="Times New Roman" w:hAnsi="Times New Roman" w:cs="Times New Roman"/>
          <w:sz w:val="28"/>
          <w:szCs w:val="28"/>
        </w:rPr>
        <w:t>у</w:t>
      </w:r>
      <w:r w:rsidRPr="002D34BB">
        <w:rPr>
          <w:rFonts w:ascii="Times New Roman" w:hAnsi="Times New Roman" w:cs="Times New Roman"/>
          <w:sz w:val="28"/>
          <w:szCs w:val="28"/>
        </w:rPr>
        <w:t>ниципальными правовыми актами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D3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AAF" w:rsidRPr="003C2795" w:rsidRDefault="00007A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007AAF" w:rsidRPr="003C2795" w:rsidSect="003C2795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20"/>
    <w:rsid w:val="00007AAF"/>
    <w:rsid w:val="002D34BB"/>
    <w:rsid w:val="003C2795"/>
    <w:rsid w:val="00485020"/>
    <w:rsid w:val="0091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8502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48502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007AAF"/>
    <w:rPr>
      <w:rFonts w:cs="Times New Roman"/>
      <w:b w:val="0"/>
      <w:color w:val="106BBE"/>
    </w:rPr>
  </w:style>
  <w:style w:type="character" w:styleId="a6">
    <w:name w:val="Hyperlink"/>
    <w:basedOn w:val="a0"/>
    <w:uiPriority w:val="99"/>
    <w:rsid w:val="00007AAF"/>
    <w:rPr>
      <w:rFonts w:cs="Times New Roman"/>
      <w:color w:val="0000FF"/>
      <w:u w:val="single"/>
    </w:rPr>
  </w:style>
  <w:style w:type="paragraph" w:customStyle="1" w:styleId="OEM">
    <w:name w:val="Нормальный (OEM)"/>
    <w:basedOn w:val="a"/>
    <w:next w:val="a"/>
    <w:uiPriority w:val="99"/>
    <w:rsid w:val="002D34B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8502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48502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007AAF"/>
    <w:rPr>
      <w:rFonts w:cs="Times New Roman"/>
      <w:b w:val="0"/>
      <w:color w:val="106BBE"/>
    </w:rPr>
  </w:style>
  <w:style w:type="character" w:styleId="a6">
    <w:name w:val="Hyperlink"/>
    <w:basedOn w:val="a0"/>
    <w:uiPriority w:val="99"/>
    <w:rsid w:val="00007AAF"/>
    <w:rPr>
      <w:rFonts w:cs="Times New Roman"/>
      <w:color w:val="0000FF"/>
      <w:u w:val="single"/>
    </w:rPr>
  </w:style>
  <w:style w:type="paragraph" w:customStyle="1" w:styleId="OEM">
    <w:name w:val="Нормальный (OEM)"/>
    <w:basedOn w:val="a"/>
    <w:next w:val="a"/>
    <w:uiPriority w:val="99"/>
    <w:rsid w:val="002D34B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2698C0AD98701861566B9EBBB37B420B1DB9CBB9B52323261B922F75A1795CEFE960E1B61E4268CE5A9DQ6L1F" TargetMode="External"/><Relationship Id="rId5" Type="http://schemas.openxmlformats.org/officeDocument/2006/relationships/hyperlink" Target="garantF1://12048944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ШеметоваАлена</dc:creator>
  <cp:lastModifiedBy>ШеметоваАлена</cp:lastModifiedBy>
  <cp:revision>1</cp:revision>
  <dcterms:created xsi:type="dcterms:W3CDTF">2017-02-27T23:31:00Z</dcterms:created>
  <dcterms:modified xsi:type="dcterms:W3CDTF">2017-02-28T00:05:00Z</dcterms:modified>
</cp:coreProperties>
</file>