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60" w:rsidRDefault="00283114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283114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 новые нормы переноски и передвижения тяжестей несовершеннолетними работниками</w:t>
      </w:r>
    </w:p>
    <w:p w:rsidR="00DC3460" w:rsidRDefault="00283114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В силу положений ст. 265 ТК РФ запрещаются переноска и передвижение работниками </w:t>
      </w:r>
      <w:r>
        <w:rPr>
          <w:rFonts w:ascii="Times New Roman" w:hAnsi="Times New Roman"/>
          <w:sz w:val="28"/>
        </w:rPr>
        <w:t>в возрасте до 18 лет тяжестей, превышающих установленные для них предельные нормы.</w:t>
      </w:r>
      <w:r>
        <w:rPr>
          <w:rFonts w:ascii="Times New Roman" w:hAnsi="Times New Roman"/>
          <w:sz w:val="28"/>
        </w:rPr>
        <w:br/>
        <w:t>Перечень работ, на которых запрещается применение труда работников в возрасте до 18 лет, а также предельные нормы тяжестей утверждаются федеральным органом исполнительной вл</w:t>
      </w:r>
      <w:r>
        <w:rPr>
          <w:rFonts w:ascii="Times New Roman" w:hAnsi="Times New Roman"/>
          <w:sz w:val="28"/>
        </w:rPr>
        <w:t>асти, осуществляющим функции по выработке и реализации государственной политики и нормативно-правовому регулированию в сфере труда,</w:t>
      </w:r>
      <w:r>
        <w:rPr>
          <w:rFonts w:ascii="Times New Roman" w:hAnsi="Times New Roman"/>
          <w:sz w:val="28"/>
        </w:rPr>
        <w:br/>
        <w:t>с учетом мнения Российской трехсторонней комиссии по регулированию социально-трудовых отношений.</w:t>
      </w:r>
      <w:r>
        <w:rPr>
          <w:rFonts w:ascii="Times New Roman" w:hAnsi="Times New Roman"/>
          <w:sz w:val="28"/>
        </w:rPr>
        <w:br/>
        <w:t>В соответствии с приказом М</w:t>
      </w:r>
      <w:r>
        <w:rPr>
          <w:rFonts w:ascii="Times New Roman" w:hAnsi="Times New Roman"/>
          <w:sz w:val="28"/>
        </w:rPr>
        <w:t>инистерства труда и социальной защиты Российской Федерации (Минтруда России) от 10.06.2025 № 369н утверждены Предельные нормы переноски и передвижения тяжестей работниками в возрасте до восемнадцати лет.</w:t>
      </w:r>
    </w:p>
    <w:p w:rsidR="00DC3460" w:rsidRDefault="00283114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марта 2026 года постоянно в течение рабочей смен</w:t>
      </w:r>
      <w:r>
        <w:rPr>
          <w:rFonts w:ascii="Times New Roman" w:hAnsi="Times New Roman"/>
          <w:sz w:val="28"/>
        </w:rPr>
        <w:t>ы юноши</w:t>
      </w:r>
      <w:r>
        <w:rPr>
          <w:rFonts w:ascii="Times New Roman" w:hAnsi="Times New Roman"/>
          <w:sz w:val="28"/>
        </w:rPr>
        <w:br/>
        <w:t>•    14 и 15 лет смогут вручную поднимать и перемещать груз весом максимум 3 кг,</w:t>
      </w:r>
      <w:r>
        <w:rPr>
          <w:rFonts w:ascii="Times New Roman" w:hAnsi="Times New Roman"/>
          <w:sz w:val="28"/>
        </w:rPr>
        <w:br/>
        <w:t>•    16 и 17 лет – 4 кг.</w:t>
      </w:r>
      <w:r>
        <w:rPr>
          <w:rFonts w:ascii="Times New Roman" w:hAnsi="Times New Roman"/>
          <w:sz w:val="28"/>
        </w:rPr>
        <w:br/>
        <w:t>Для девушек эти нормы на 1 кг ниже.</w:t>
      </w:r>
      <w:r>
        <w:rPr>
          <w:rFonts w:ascii="Times New Roman" w:hAnsi="Times New Roman"/>
          <w:sz w:val="28"/>
        </w:rPr>
        <w:br/>
        <w:t>Ограничения установлены с учетом массы тары и упаковки.</w:t>
      </w:r>
      <w:r>
        <w:rPr>
          <w:rFonts w:ascii="Times New Roman" w:hAnsi="Times New Roman"/>
          <w:sz w:val="28"/>
        </w:rPr>
        <w:br/>
        <w:t>Положения указанного приказа действуют до 01.03.20</w:t>
      </w:r>
      <w:r>
        <w:rPr>
          <w:rFonts w:ascii="Times New Roman" w:hAnsi="Times New Roman"/>
          <w:sz w:val="28"/>
        </w:rPr>
        <w:t>32.</w:t>
      </w: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DC3460" w:rsidRDefault="00DC346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DC3460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3114">
      <w:r>
        <w:separator/>
      </w:r>
    </w:p>
  </w:endnote>
  <w:endnote w:type="continuationSeparator" w:id="0">
    <w:p w:rsidR="00000000" w:rsidRDefault="0028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3114">
      <w:r>
        <w:separator/>
      </w:r>
    </w:p>
  </w:footnote>
  <w:footnote w:type="continuationSeparator" w:id="0">
    <w:p w:rsidR="00000000" w:rsidRDefault="0028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60" w:rsidRDefault="00283114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60" w:rsidRDefault="00283114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60" w:rsidRDefault="00283114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EE9"/>
    <w:multiLevelType w:val="multilevel"/>
    <w:tmpl w:val="C3EA8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604C9B"/>
    <w:multiLevelType w:val="multilevel"/>
    <w:tmpl w:val="21EE1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3870BED"/>
    <w:multiLevelType w:val="multilevel"/>
    <w:tmpl w:val="70F4C1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A15E7F"/>
    <w:multiLevelType w:val="multilevel"/>
    <w:tmpl w:val="0616DB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B07186D"/>
    <w:multiLevelType w:val="multilevel"/>
    <w:tmpl w:val="7500E0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585AB6"/>
    <w:multiLevelType w:val="multilevel"/>
    <w:tmpl w:val="76AE8D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0D39A7"/>
    <w:multiLevelType w:val="multilevel"/>
    <w:tmpl w:val="D81888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60"/>
    <w:rsid w:val="00283114"/>
    <w:rsid w:val="00C95397"/>
    <w:rsid w:val="00D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6AE9-2E61-4606-A5F4-468E678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2026-07-02T06:56:00Z</dcterms:created>
  <dcterms:modified xsi:type="dcterms:W3CDTF">2026-07-02T06:58:00Z</dcterms:modified>
</cp:coreProperties>
</file>