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9F" w:rsidRPr="00CC009F" w:rsidRDefault="00CC009F" w:rsidP="00CC00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CC009F">
        <w:rPr>
          <w:rFonts w:ascii="Times New Roman" w:hAnsi="Times New Roman" w:cs="Times New Roman"/>
          <w:b/>
          <w:sz w:val="26"/>
          <w:szCs w:val="26"/>
        </w:rPr>
        <w:t>равила оказания государственных и муниципальных услуг.</w:t>
      </w:r>
    </w:p>
    <w:p w:rsidR="008925C1" w:rsidRDefault="008925C1" w:rsidP="008925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009F">
        <w:rPr>
          <w:rFonts w:ascii="Times New Roman" w:hAnsi="Times New Roman" w:cs="Times New Roman"/>
          <w:sz w:val="26"/>
          <w:szCs w:val="26"/>
        </w:rPr>
        <w:t xml:space="preserve">Общие правила оказания </w:t>
      </w:r>
      <w:r w:rsidRPr="008925C1">
        <w:rPr>
          <w:rFonts w:ascii="Times New Roman" w:hAnsi="Times New Roman" w:cs="Times New Roman"/>
          <w:sz w:val="26"/>
          <w:szCs w:val="26"/>
        </w:rPr>
        <w:t xml:space="preserve">государственных и </w:t>
      </w:r>
      <w:r w:rsidRPr="00CC009F">
        <w:rPr>
          <w:rFonts w:ascii="Times New Roman" w:hAnsi="Times New Roman" w:cs="Times New Roman"/>
          <w:sz w:val="26"/>
          <w:szCs w:val="26"/>
        </w:rPr>
        <w:t xml:space="preserve">муниципальных услуг </w:t>
      </w:r>
      <w:r>
        <w:rPr>
          <w:rFonts w:ascii="Times New Roman" w:hAnsi="Times New Roman" w:cs="Times New Roman"/>
          <w:sz w:val="26"/>
          <w:szCs w:val="26"/>
        </w:rPr>
        <w:t>регулируются</w:t>
      </w:r>
      <w:r w:rsidRPr="00CC009F">
        <w:rPr>
          <w:rFonts w:ascii="Times New Roman" w:hAnsi="Times New Roman" w:cs="Times New Roman"/>
          <w:sz w:val="26"/>
          <w:szCs w:val="26"/>
        </w:rPr>
        <w:t xml:space="preserve"> Федеральным законом от 27.07.2010 № 210-ФЗ «Об организации предоставления государственных и муниципальных услуг».</w:t>
      </w:r>
    </w:p>
    <w:p w:rsidR="00F7423C" w:rsidRDefault="00F7423C" w:rsidP="008925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423C">
        <w:rPr>
          <w:rFonts w:ascii="Times New Roman" w:hAnsi="Times New Roman" w:cs="Times New Roman"/>
          <w:sz w:val="26"/>
          <w:szCs w:val="26"/>
        </w:rPr>
        <w:t>Общие требования к предоставлению государственных и муниципальных услуг</w:t>
      </w:r>
      <w:r>
        <w:rPr>
          <w:rFonts w:ascii="Times New Roman" w:hAnsi="Times New Roman" w:cs="Times New Roman"/>
          <w:sz w:val="26"/>
          <w:szCs w:val="26"/>
        </w:rPr>
        <w:t xml:space="preserve"> установлены главой 2 </w:t>
      </w:r>
      <w:r w:rsidRPr="00CC009F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CC009F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C009F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25C1" w:rsidRPr="00CC009F" w:rsidRDefault="008925C1" w:rsidP="008925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C1">
        <w:rPr>
          <w:rFonts w:ascii="Times New Roman" w:hAnsi="Times New Roman" w:cs="Times New Roman"/>
          <w:b/>
          <w:sz w:val="26"/>
          <w:szCs w:val="26"/>
        </w:rPr>
        <w:t>Административный регламент</w:t>
      </w:r>
      <w:r w:rsidRPr="008925C1">
        <w:rPr>
          <w:rFonts w:ascii="Times New Roman" w:hAnsi="Times New Roman" w:cs="Times New Roman"/>
          <w:sz w:val="26"/>
          <w:szCs w:val="26"/>
        </w:rPr>
        <w:t xml:space="preserve">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r w:rsidR="00F1416B">
        <w:rPr>
          <w:rFonts w:ascii="Times New Roman" w:hAnsi="Times New Roman" w:cs="Times New Roman"/>
          <w:sz w:val="26"/>
          <w:szCs w:val="26"/>
        </w:rPr>
        <w:t>.</w:t>
      </w:r>
    </w:p>
    <w:p w:rsidR="00CC009F" w:rsidRPr="00CC009F" w:rsidRDefault="00CC009F" w:rsidP="00CC009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009F"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муниципальных услуг, предоставляемых Администрацией муниципального образования Чукотский муниципальный район, ее отраслевыми органами и подведомственными учреждениями и порядке обжалования действий (бездействия) должностных лиц, является открытой и общедоступной и размещается: на официальном сайте Чукотского муниципального района в информационно-телекоммуникационной сети «Интернет» в разделе: Муниципальные услуги›</w:t>
      </w:r>
      <w:r w:rsidR="00920944">
        <w:rPr>
          <w:rFonts w:ascii="Times New Roman" w:hAnsi="Times New Roman" w:cs="Times New Roman"/>
          <w:sz w:val="26"/>
          <w:szCs w:val="26"/>
        </w:rPr>
        <w:t xml:space="preserve"> </w:t>
      </w:r>
      <w:r w:rsidRPr="00CC009F">
        <w:rPr>
          <w:rFonts w:ascii="Times New Roman" w:hAnsi="Times New Roman" w:cs="Times New Roman"/>
          <w:sz w:val="26"/>
          <w:szCs w:val="26"/>
        </w:rPr>
        <w:t>Административные регламенты (ссылка: https://chukotraion.ru/ibl_mu/ar/).</w:t>
      </w:r>
    </w:p>
    <w:p w:rsidR="00CC009F" w:rsidRPr="00CC009F" w:rsidRDefault="00CC009F" w:rsidP="0092094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009F">
        <w:rPr>
          <w:rFonts w:ascii="Times New Roman" w:hAnsi="Times New Roman" w:cs="Times New Roman"/>
          <w:sz w:val="26"/>
          <w:szCs w:val="26"/>
        </w:rPr>
        <w:t>Консультирование по интересующим вопросам осуществляется специалистами структурных подразделений, подведомственных учреждений по телефону, при личном приёме, по обращениям в письменной форме и в форме электронного документа.</w:t>
      </w:r>
    </w:p>
    <w:p w:rsidR="008925C1" w:rsidRPr="00CC009F" w:rsidRDefault="008925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925C1" w:rsidRPr="00CC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CA"/>
    <w:rsid w:val="008925C1"/>
    <w:rsid w:val="00920944"/>
    <w:rsid w:val="009C5F72"/>
    <w:rsid w:val="00B20CCA"/>
    <w:rsid w:val="00CC009F"/>
    <w:rsid w:val="00F1416B"/>
    <w:rsid w:val="00F7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Бибикова</dc:creator>
  <cp:keywords/>
  <dc:description/>
  <cp:lastModifiedBy>Ольга Бибикова</cp:lastModifiedBy>
  <cp:revision>2</cp:revision>
  <dcterms:created xsi:type="dcterms:W3CDTF">2026-02-17T00:41:00Z</dcterms:created>
  <dcterms:modified xsi:type="dcterms:W3CDTF">2026-02-17T03:29:00Z</dcterms:modified>
</cp:coreProperties>
</file>