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4" w:rsidRDefault="00EA6524" w:rsidP="00EA6524">
      <w:pPr>
        <w:spacing w:after="0" w:line="240" w:lineRule="auto"/>
        <w:ind w:firstLine="708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Зарплата «в конверте» — правонарушение и социальная незащищённость работников</w:t>
      </w:r>
    </w:p>
    <w:p w:rsidR="00EA6524" w:rsidRDefault="00EA6524" w:rsidP="00EA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524" w:rsidRDefault="00EA6524" w:rsidP="00EA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6524">
        <w:rPr>
          <w:rFonts w:ascii="Times New Roman" w:hAnsi="Times New Roman" w:cs="Times New Roman"/>
          <w:sz w:val="28"/>
          <w:szCs w:val="28"/>
        </w:rPr>
        <w:t>Уважаемые налогоплательщики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54DAE" w:rsidRPr="000C6EF8" w:rsidRDefault="00D54DAE" w:rsidP="0042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F8">
        <w:rPr>
          <w:rFonts w:ascii="Times New Roman" w:hAnsi="Times New Roman" w:cs="Times New Roman"/>
          <w:sz w:val="28"/>
          <w:szCs w:val="28"/>
        </w:rPr>
        <w:t xml:space="preserve">Сегодня ни для кого не секрет, что некоторые работодатели, с целью снижения своей налоговой нагрузки, нанимают своих сотрудников без официального оформления, либо оформляя официальные договоры с </w:t>
      </w:r>
      <w:r w:rsidR="00B00677" w:rsidRPr="000C6EF8">
        <w:rPr>
          <w:rFonts w:ascii="Times New Roman" w:hAnsi="Times New Roman" w:cs="Times New Roman"/>
          <w:sz w:val="28"/>
          <w:szCs w:val="28"/>
        </w:rPr>
        <w:t xml:space="preserve">указанием заработной платой намного ниже фактически выплачиваемой. </w:t>
      </w:r>
      <w:r w:rsidRPr="000C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5D" w:rsidRDefault="00267C84" w:rsidP="0042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F8">
        <w:rPr>
          <w:rFonts w:ascii="Times New Roman" w:hAnsi="Times New Roman" w:cs="Times New Roman"/>
          <w:sz w:val="28"/>
          <w:szCs w:val="28"/>
        </w:rPr>
        <w:t xml:space="preserve">Конечно же, в первую очередь, эта ситуация выгодна именно работодателю, так как тем самым его расходы на оплату труда персонала и суммы </w:t>
      </w:r>
      <w:r w:rsidR="000C6EF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C6EF8">
        <w:rPr>
          <w:rFonts w:ascii="Times New Roman" w:hAnsi="Times New Roman" w:cs="Times New Roman"/>
          <w:sz w:val="28"/>
          <w:szCs w:val="28"/>
        </w:rPr>
        <w:t>обязательных платежей в бюджет и внебюджетные</w:t>
      </w:r>
      <w:r w:rsidR="009E08D9" w:rsidRPr="000C6EF8">
        <w:rPr>
          <w:rFonts w:ascii="Times New Roman" w:hAnsi="Times New Roman" w:cs="Times New Roman"/>
          <w:sz w:val="28"/>
          <w:szCs w:val="28"/>
        </w:rPr>
        <w:t xml:space="preserve"> фонды</w:t>
      </w:r>
      <w:r w:rsidRPr="000C6EF8">
        <w:rPr>
          <w:rFonts w:ascii="Times New Roman" w:hAnsi="Times New Roman" w:cs="Times New Roman"/>
          <w:sz w:val="28"/>
          <w:szCs w:val="28"/>
        </w:rPr>
        <w:t xml:space="preserve"> снижаются, </w:t>
      </w:r>
      <w:r w:rsidR="000C6EF8">
        <w:rPr>
          <w:rFonts w:ascii="Times New Roman" w:hAnsi="Times New Roman" w:cs="Times New Roman"/>
          <w:sz w:val="28"/>
          <w:szCs w:val="28"/>
        </w:rPr>
        <w:t xml:space="preserve">и работодатель </w:t>
      </w:r>
      <w:r w:rsidRPr="000C6EF8">
        <w:rPr>
          <w:rFonts w:ascii="Times New Roman" w:hAnsi="Times New Roman" w:cs="Times New Roman"/>
          <w:sz w:val="28"/>
          <w:szCs w:val="28"/>
        </w:rPr>
        <w:t>получает</w:t>
      </w:r>
      <w:r w:rsidR="00420D5D">
        <w:rPr>
          <w:rFonts w:ascii="Times New Roman" w:hAnsi="Times New Roman" w:cs="Times New Roman"/>
          <w:sz w:val="28"/>
          <w:szCs w:val="28"/>
        </w:rPr>
        <w:t xml:space="preserve"> максимальную выгоду</w:t>
      </w:r>
      <w:r w:rsidR="009E08D9" w:rsidRPr="000C6EF8">
        <w:rPr>
          <w:rFonts w:ascii="Times New Roman" w:hAnsi="Times New Roman" w:cs="Times New Roman"/>
          <w:sz w:val="28"/>
          <w:szCs w:val="28"/>
        </w:rPr>
        <w:t>.</w:t>
      </w:r>
      <w:r w:rsidRPr="000C6EF8">
        <w:rPr>
          <w:rFonts w:ascii="Times New Roman" w:hAnsi="Times New Roman" w:cs="Times New Roman"/>
          <w:sz w:val="28"/>
          <w:szCs w:val="28"/>
        </w:rPr>
        <w:t xml:space="preserve"> </w:t>
      </w:r>
      <w:r w:rsidR="000C6EF8">
        <w:rPr>
          <w:rFonts w:ascii="Times New Roman" w:hAnsi="Times New Roman" w:cs="Times New Roman"/>
          <w:sz w:val="28"/>
          <w:szCs w:val="28"/>
        </w:rPr>
        <w:t>Чего не скажешь о</w:t>
      </w:r>
      <w:r w:rsidR="0042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D5D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420D5D">
        <w:rPr>
          <w:rFonts w:ascii="Times New Roman" w:hAnsi="Times New Roman" w:cs="Times New Roman"/>
          <w:sz w:val="28"/>
          <w:szCs w:val="28"/>
        </w:rPr>
        <w:t xml:space="preserve"> работающем.</w:t>
      </w:r>
      <w:r w:rsidR="000C6EF8">
        <w:rPr>
          <w:rFonts w:ascii="Times New Roman" w:hAnsi="Times New Roman" w:cs="Times New Roman"/>
          <w:sz w:val="28"/>
          <w:szCs w:val="28"/>
        </w:rPr>
        <w:t xml:space="preserve">  </w:t>
      </w:r>
      <w:r w:rsidRPr="000C6EF8">
        <w:rPr>
          <w:rFonts w:ascii="Times New Roman" w:hAnsi="Times New Roman" w:cs="Times New Roman"/>
          <w:sz w:val="28"/>
          <w:szCs w:val="28"/>
        </w:rPr>
        <w:t>С</w:t>
      </w:r>
      <w:r w:rsidR="00B00677" w:rsidRPr="000C6EF8">
        <w:rPr>
          <w:rFonts w:ascii="Times New Roman" w:hAnsi="Times New Roman" w:cs="Times New Roman"/>
          <w:sz w:val="28"/>
          <w:szCs w:val="28"/>
        </w:rPr>
        <w:t>оглашаясь на подобные условия</w:t>
      </w:r>
      <w:r w:rsidRPr="000C6EF8">
        <w:rPr>
          <w:rFonts w:ascii="Times New Roman" w:hAnsi="Times New Roman" w:cs="Times New Roman"/>
          <w:sz w:val="28"/>
          <w:szCs w:val="28"/>
        </w:rPr>
        <w:t>,</w:t>
      </w:r>
      <w:r w:rsidR="00B00677" w:rsidRPr="000C6EF8">
        <w:rPr>
          <w:rFonts w:ascii="Times New Roman" w:hAnsi="Times New Roman" w:cs="Times New Roman"/>
          <w:sz w:val="28"/>
          <w:szCs w:val="28"/>
        </w:rPr>
        <w:t xml:space="preserve"> работник должен </w:t>
      </w:r>
      <w:r w:rsidRPr="000C6EF8">
        <w:rPr>
          <w:rFonts w:ascii="Times New Roman" w:hAnsi="Times New Roman" w:cs="Times New Roman"/>
          <w:sz w:val="28"/>
          <w:szCs w:val="28"/>
        </w:rPr>
        <w:t xml:space="preserve">понимать и </w:t>
      </w:r>
      <w:r w:rsidR="00B00677" w:rsidRPr="000C6EF8">
        <w:rPr>
          <w:rFonts w:ascii="Times New Roman" w:hAnsi="Times New Roman" w:cs="Times New Roman"/>
          <w:sz w:val="28"/>
          <w:szCs w:val="28"/>
        </w:rPr>
        <w:t>помнить, что тем самым он</w:t>
      </w:r>
      <w:r w:rsidRPr="000C6EF8">
        <w:rPr>
          <w:rFonts w:ascii="Times New Roman" w:hAnsi="Times New Roman" w:cs="Times New Roman"/>
          <w:sz w:val="28"/>
          <w:szCs w:val="28"/>
        </w:rPr>
        <w:t xml:space="preserve"> обрекает себя</w:t>
      </w:r>
      <w:r w:rsidR="000C6EF8">
        <w:rPr>
          <w:rFonts w:ascii="Times New Roman" w:hAnsi="Times New Roman" w:cs="Times New Roman"/>
          <w:sz w:val="28"/>
          <w:szCs w:val="28"/>
        </w:rPr>
        <w:t xml:space="preserve"> </w:t>
      </w:r>
      <w:r w:rsidRPr="000C6EF8">
        <w:rPr>
          <w:rFonts w:ascii="Times New Roman" w:hAnsi="Times New Roman" w:cs="Times New Roman"/>
          <w:sz w:val="28"/>
          <w:szCs w:val="28"/>
        </w:rPr>
        <w:t xml:space="preserve">на недоплаченные отпускные </w:t>
      </w:r>
      <w:r w:rsidR="00412638" w:rsidRPr="000C6EF8">
        <w:rPr>
          <w:rFonts w:ascii="Times New Roman" w:hAnsi="Times New Roman" w:cs="Times New Roman"/>
          <w:sz w:val="28"/>
          <w:szCs w:val="28"/>
        </w:rPr>
        <w:t>и социальные выплаты, минимальную</w:t>
      </w:r>
      <w:r w:rsidRPr="000C6EF8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12638" w:rsidRPr="000C6EF8">
        <w:rPr>
          <w:rFonts w:ascii="Times New Roman" w:hAnsi="Times New Roman" w:cs="Times New Roman"/>
          <w:sz w:val="28"/>
          <w:szCs w:val="28"/>
        </w:rPr>
        <w:t>ю, и отсутствие прочих выплат, ком</w:t>
      </w:r>
      <w:r w:rsidR="000C6EF8">
        <w:rPr>
          <w:rFonts w:ascii="Times New Roman" w:hAnsi="Times New Roman" w:cs="Times New Roman"/>
          <w:sz w:val="28"/>
          <w:szCs w:val="28"/>
        </w:rPr>
        <w:t xml:space="preserve">пенсаций, которые гарантированы </w:t>
      </w:r>
      <w:r w:rsidR="00412638" w:rsidRPr="000C6EF8">
        <w:rPr>
          <w:rFonts w:ascii="Times New Roman" w:hAnsi="Times New Roman" w:cs="Times New Roman"/>
          <w:sz w:val="28"/>
          <w:szCs w:val="28"/>
        </w:rPr>
        <w:t>трудовым законодательством при выплате официальной зарплаты</w:t>
      </w:r>
      <w:r w:rsidR="00412638" w:rsidRPr="00420D5D">
        <w:rPr>
          <w:rFonts w:ascii="Times New Roman" w:hAnsi="Times New Roman" w:cs="Times New Roman"/>
          <w:sz w:val="28"/>
          <w:szCs w:val="28"/>
        </w:rPr>
        <w:t xml:space="preserve">. </w:t>
      </w:r>
      <w:r w:rsidR="000C6EF8" w:rsidRPr="00420D5D">
        <w:rPr>
          <w:rFonts w:ascii="Times New Roman" w:hAnsi="Times New Roman" w:cs="Times New Roman"/>
          <w:sz w:val="28"/>
          <w:szCs w:val="28"/>
        </w:rPr>
        <w:t xml:space="preserve">Те же самые налоговые вычеты, которые предусмотрены Налоговым кодексом РФ, применяются только к официальной заработной плате, которая зафиксирована в документах. </w:t>
      </w:r>
    </w:p>
    <w:p w:rsidR="000C6EF8" w:rsidRDefault="000C6EF8" w:rsidP="00420D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6EF8">
        <w:rPr>
          <w:rFonts w:ascii="Times New Roman" w:hAnsi="Times New Roman" w:cs="Times New Roman"/>
          <w:iCs/>
          <w:sz w:val="28"/>
          <w:szCs w:val="28"/>
        </w:rPr>
        <w:t>К тому же, если работодателю вдруг что-нибудь не понравится, он вполне может уволить</w:t>
      </w:r>
      <w:r w:rsidR="006E0A88">
        <w:rPr>
          <w:rFonts w:ascii="Times New Roman" w:hAnsi="Times New Roman" w:cs="Times New Roman"/>
          <w:iCs/>
          <w:sz w:val="28"/>
          <w:szCs w:val="28"/>
        </w:rPr>
        <w:t xml:space="preserve"> этого</w:t>
      </w:r>
      <w:r w:rsidRPr="000C6EF8">
        <w:rPr>
          <w:rFonts w:ascii="Times New Roman" w:hAnsi="Times New Roman" w:cs="Times New Roman"/>
          <w:iCs/>
          <w:sz w:val="28"/>
          <w:szCs w:val="28"/>
        </w:rPr>
        <w:t xml:space="preserve"> работника без выходного пособия и без выплаты зарплаты за отработанный период. Или же в любой момент может просто перестать платить работнику вовсе.</w:t>
      </w:r>
      <w:r w:rsidR="006E0A88">
        <w:rPr>
          <w:rFonts w:ascii="Times New Roman" w:hAnsi="Times New Roman" w:cs="Times New Roman"/>
          <w:iCs/>
          <w:sz w:val="28"/>
          <w:szCs w:val="28"/>
        </w:rPr>
        <w:t xml:space="preserve"> Таким образом, получение «серой» заработной платы – это </w:t>
      </w:r>
      <w:r w:rsidR="00347ED7">
        <w:rPr>
          <w:rFonts w:ascii="Times New Roman" w:hAnsi="Times New Roman" w:cs="Times New Roman"/>
          <w:iCs/>
          <w:sz w:val="28"/>
          <w:szCs w:val="28"/>
        </w:rPr>
        <w:t>социальная нестабильность</w:t>
      </w:r>
      <w:r w:rsidR="00EB5252">
        <w:rPr>
          <w:rFonts w:ascii="Times New Roman" w:hAnsi="Times New Roman" w:cs="Times New Roman"/>
          <w:iCs/>
          <w:sz w:val="28"/>
          <w:szCs w:val="28"/>
        </w:rPr>
        <w:t xml:space="preserve"> и незащищенность </w:t>
      </w:r>
      <w:r w:rsidR="00347ED7">
        <w:rPr>
          <w:rFonts w:ascii="Times New Roman" w:hAnsi="Times New Roman" w:cs="Times New Roman"/>
          <w:iCs/>
          <w:sz w:val="28"/>
          <w:szCs w:val="28"/>
        </w:rPr>
        <w:t xml:space="preserve"> работника и его семьи.</w:t>
      </w:r>
    </w:p>
    <w:p w:rsidR="00272FD0" w:rsidRDefault="00420D5D" w:rsidP="004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теневых зарплат наносит удар, в том числе, и по бюджетной системе. Налог на доходы физических лиц является одним из основных источников формирования доходной части бюджетов субъектов Российской Федерации</w:t>
      </w:r>
      <w:r w:rsidR="00E55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местных бюджетов. «Недополучая» налоги, бюджет не может в полной мере отвечать по всем </w:t>
      </w:r>
      <w:r w:rsidR="00272FD0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обязате</w:t>
      </w:r>
      <w:r w:rsidR="00BD3E99">
        <w:rPr>
          <w:rFonts w:ascii="Times New Roman" w:hAnsi="Times New Roman" w:cs="Times New Roman"/>
          <w:sz w:val="28"/>
          <w:szCs w:val="28"/>
        </w:rPr>
        <w:t>льствам.</w:t>
      </w:r>
    </w:p>
    <w:p w:rsidR="00272FD0" w:rsidRDefault="00272FD0" w:rsidP="004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непременно, следует помнить, что и </w:t>
      </w:r>
      <w:r w:rsidR="00EB5252">
        <w:rPr>
          <w:rFonts w:ascii="Times New Roman" w:hAnsi="Times New Roman" w:cs="Times New Roman"/>
          <w:sz w:val="28"/>
          <w:szCs w:val="28"/>
        </w:rPr>
        <w:t>законодательством предусмотрены различные виды ответственности по нарушениям, связанным с трудовы</w:t>
      </w:r>
      <w:bookmarkStart w:id="0" w:name="_GoBack"/>
      <w:bookmarkEnd w:id="0"/>
      <w:r w:rsidR="00EB5252">
        <w:rPr>
          <w:rFonts w:ascii="Times New Roman" w:hAnsi="Times New Roman" w:cs="Times New Roman"/>
          <w:sz w:val="28"/>
          <w:szCs w:val="28"/>
        </w:rPr>
        <w:t xml:space="preserve">ми отношениями, вплоть до уголовной. </w:t>
      </w:r>
    </w:p>
    <w:p w:rsidR="00420D5D" w:rsidRDefault="00BD3E99" w:rsidP="004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5D" w:rsidRDefault="00420D5D" w:rsidP="00420D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0D5D" w:rsidRPr="000C6EF8" w:rsidRDefault="00420D5D" w:rsidP="000C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F8" w:rsidRPr="000C6EF8" w:rsidRDefault="00AE735C" w:rsidP="000C6EF8">
      <w:pPr>
        <w:spacing w:after="0"/>
        <w:jc w:val="both"/>
        <w:rPr>
          <w:b/>
        </w:rPr>
      </w:pPr>
      <w:r>
        <w:rPr>
          <w:b/>
        </w:rPr>
        <w:tab/>
      </w:r>
    </w:p>
    <w:p w:rsidR="00B00677" w:rsidRDefault="000C6EF8" w:rsidP="00B00677">
      <w:pPr>
        <w:jc w:val="both"/>
      </w:pPr>
      <w:r>
        <w:t xml:space="preserve">  </w:t>
      </w:r>
    </w:p>
    <w:p w:rsidR="00D54DAE" w:rsidRDefault="00D54DAE" w:rsidP="00D54DAE">
      <w:pPr>
        <w:jc w:val="center"/>
      </w:pPr>
    </w:p>
    <w:p w:rsidR="00D54DAE" w:rsidRDefault="00D54DAE" w:rsidP="00D54DAE">
      <w:pPr>
        <w:jc w:val="both"/>
      </w:pPr>
    </w:p>
    <w:sectPr w:rsidR="00D5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E"/>
    <w:rsid w:val="000C6EF8"/>
    <w:rsid w:val="00267C84"/>
    <w:rsid w:val="00272FD0"/>
    <w:rsid w:val="00347ED7"/>
    <w:rsid w:val="00412638"/>
    <w:rsid w:val="00420D5D"/>
    <w:rsid w:val="005A2B81"/>
    <w:rsid w:val="00673CE3"/>
    <w:rsid w:val="006E0A88"/>
    <w:rsid w:val="007D1C5C"/>
    <w:rsid w:val="00984827"/>
    <w:rsid w:val="009A1BF8"/>
    <w:rsid w:val="009E08D9"/>
    <w:rsid w:val="00A006FA"/>
    <w:rsid w:val="00AE735C"/>
    <w:rsid w:val="00B00677"/>
    <w:rsid w:val="00BD3E99"/>
    <w:rsid w:val="00BE27F4"/>
    <w:rsid w:val="00D54DAE"/>
    <w:rsid w:val="00E55C38"/>
    <w:rsid w:val="00EA6524"/>
    <w:rsid w:val="00E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Тевлявье Александра Владимировна</dc:creator>
  <cp:lastModifiedBy>1</cp:lastModifiedBy>
  <cp:revision>3</cp:revision>
  <dcterms:created xsi:type="dcterms:W3CDTF">2019-04-24T22:55:00Z</dcterms:created>
  <dcterms:modified xsi:type="dcterms:W3CDTF">2019-04-24T22:58:00Z</dcterms:modified>
</cp:coreProperties>
</file>