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39A" w:rsidRPr="000D1FCC" w:rsidRDefault="0058339A" w:rsidP="0058339A">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06-20</w:t>
      </w:r>
    </w:p>
    <w:tbl>
      <w:tblPr>
        <w:tblW w:w="0" w:type="auto"/>
        <w:tblLook w:val="01E0" w:firstRow="1" w:lastRow="1" w:firstColumn="1" w:lastColumn="1" w:noHBand="0" w:noVBand="0"/>
      </w:tblPr>
      <w:tblGrid>
        <w:gridCol w:w="9570"/>
      </w:tblGrid>
      <w:tr w:rsidR="0058339A" w:rsidRPr="000D1FCC" w:rsidTr="00FA7D69">
        <w:trPr>
          <w:trHeight w:val="3285"/>
        </w:trPr>
        <w:tc>
          <w:tcPr>
            <w:tcW w:w="9854" w:type="dxa"/>
          </w:tcPr>
          <w:p w:rsidR="0058339A" w:rsidRPr="000D1FCC" w:rsidRDefault="0058339A"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58339A" w:rsidRPr="000D1FCC" w:rsidRDefault="0058339A" w:rsidP="00FA7D69">
            <w:pPr>
              <w:pStyle w:val="ConsNonformat"/>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t xml:space="preserve"> </w:t>
            </w:r>
          </w:p>
          <w:p w:rsidR="0058339A" w:rsidRPr="000D1FCC" w:rsidRDefault="0058339A" w:rsidP="00FA7D69">
            <w:pPr>
              <w:pStyle w:val="ConsNonformat"/>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w:t>
            </w:r>
          </w:p>
          <w:p w:rsidR="0058339A" w:rsidRPr="000D1FCC" w:rsidRDefault="0058339A" w:rsidP="00FA7D69">
            <w:pPr>
              <w:pStyle w:val="ConsNonformat"/>
              <w:ind w:right="0"/>
              <w:jc w:val="both"/>
              <w:rPr>
                <w:rFonts w:ascii="Times New Roman" w:hAnsi="Times New Roman" w:cs="Times New Roman"/>
                <w:b/>
                <w:color w:val="000000" w:themeColor="text1"/>
                <w:sz w:val="24"/>
                <w:szCs w:val="24"/>
              </w:rPr>
            </w:pPr>
            <w:r w:rsidRPr="000D1FCC">
              <w:rPr>
                <w:rFonts w:ascii="Times New Roman" w:hAnsi="Times New Roman" w:cs="Times New Roman"/>
                <w:color w:val="000000" w:themeColor="text1"/>
                <w:sz w:val="24"/>
                <w:szCs w:val="24"/>
              </w:rPr>
              <w:t xml:space="preserve">               </w:t>
            </w: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 xml:space="preserve">в лице Главы Администрации муниципального образования Чукотский муниципальный район </w:t>
            </w:r>
            <w:proofErr w:type="spellStart"/>
            <w:r w:rsidRPr="000D1FCC">
              <w:rPr>
                <w:rFonts w:ascii="Times New Roman" w:hAnsi="Times New Roman" w:cs="Times New Roman"/>
                <w:color w:val="000000" w:themeColor="text1"/>
                <w:sz w:val="24"/>
                <w:szCs w:val="24"/>
              </w:rPr>
              <w:t>Юрочко</w:t>
            </w:r>
            <w:proofErr w:type="spellEnd"/>
            <w:r w:rsidRPr="000D1FCC">
              <w:rPr>
                <w:rFonts w:ascii="Times New Roman" w:hAnsi="Times New Roman" w:cs="Times New Roman"/>
                <w:color w:val="000000" w:themeColor="text1"/>
                <w:sz w:val="24"/>
                <w:szCs w:val="24"/>
              </w:rPr>
              <w:t xml:space="preserve">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 xml:space="preserve">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w:t>
            </w:r>
            <w:proofErr w:type="spellStart"/>
            <w:r w:rsidRPr="000D1FCC">
              <w:rPr>
                <w:rStyle w:val="FontStyle16"/>
                <w:color w:val="000000" w:themeColor="text1"/>
                <w:sz w:val="24"/>
                <w:szCs w:val="24"/>
              </w:rPr>
              <w:t>Лорино</w:t>
            </w:r>
            <w:proofErr w:type="spellEnd"/>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03-18,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58339A" w:rsidRPr="000D1FCC" w:rsidRDefault="0058339A" w:rsidP="0058339A">
      <w:pPr>
        <w:tabs>
          <w:tab w:val="left" w:pos="360"/>
        </w:tabs>
        <w:jc w:val="center"/>
        <w:rPr>
          <w:b/>
          <w:color w:val="000000" w:themeColor="text1"/>
        </w:rPr>
      </w:pP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58339A" w:rsidRPr="000D1FCC" w:rsidRDefault="0058339A" w:rsidP="0058339A">
      <w:pPr>
        <w:jc w:val="both"/>
        <w:rPr>
          <w:color w:val="000000" w:themeColor="text1"/>
          <w:sz w:val="24"/>
          <w:szCs w:val="24"/>
        </w:rPr>
      </w:pP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утверждёнными Постановлением Госстроя РФ от 27.09.2003 г. № 170, иными положениями действующего законодательства.</w:t>
      </w:r>
    </w:p>
    <w:p w:rsidR="0058339A" w:rsidRPr="000D1FCC" w:rsidRDefault="0058339A" w:rsidP="0058339A">
      <w:pPr>
        <w:jc w:val="both"/>
        <w:rPr>
          <w:color w:val="000000" w:themeColor="text1"/>
          <w:sz w:val="24"/>
          <w:szCs w:val="24"/>
        </w:rPr>
      </w:pP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58339A" w:rsidRPr="000D1FCC" w:rsidRDefault="0058339A" w:rsidP="0058339A">
      <w:pPr>
        <w:jc w:val="both"/>
        <w:rPr>
          <w:color w:val="000000" w:themeColor="text1"/>
          <w:sz w:val="24"/>
          <w:szCs w:val="24"/>
        </w:rPr>
      </w:pP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 xml:space="preserve">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w:t>
      </w:r>
      <w:proofErr w:type="spellStart"/>
      <w:r w:rsidRPr="000D1FCC">
        <w:rPr>
          <w:color w:val="000000" w:themeColor="text1"/>
          <w:sz w:val="24"/>
          <w:szCs w:val="24"/>
        </w:rPr>
        <w:t>Лорино</w:t>
      </w:r>
      <w:proofErr w:type="spellEnd"/>
      <w:r w:rsidRPr="000D1FCC">
        <w:rPr>
          <w:color w:val="000000" w:themeColor="text1"/>
          <w:sz w:val="24"/>
          <w:szCs w:val="24"/>
        </w:rPr>
        <w:t>,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w:t>
      </w:r>
      <w:r w:rsidRPr="000D1FCC">
        <w:rPr>
          <w:color w:val="000000" w:themeColor="text1"/>
          <w:sz w:val="24"/>
          <w:szCs w:val="24"/>
        </w:rPr>
        <w:lastRenderedPageBreak/>
        <w:t>иную направленную на достижение целей управления многоквартирным домом деятельность.</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58339A" w:rsidRPr="000D1FCC" w:rsidRDefault="0058339A" w:rsidP="0058339A">
      <w:pPr>
        <w:jc w:val="both"/>
        <w:rPr>
          <w:color w:val="000000" w:themeColor="text1"/>
          <w:spacing w:val="-2"/>
          <w:sz w:val="24"/>
          <w:szCs w:val="24"/>
        </w:rPr>
      </w:pP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3.</w:t>
      </w:r>
      <w:r w:rsidRPr="000D1FCC">
        <w:rPr>
          <w:b/>
          <w:color w:val="000000" w:themeColor="text1"/>
          <w:sz w:val="24"/>
          <w:szCs w:val="24"/>
        </w:rPr>
        <w:tab/>
        <w:t>ПРАВА И ОБЯЗАННОСТИ СТОРОН</w:t>
      </w:r>
    </w:p>
    <w:p w:rsidR="0058339A" w:rsidRPr="000D1FCC" w:rsidRDefault="0058339A" w:rsidP="0058339A">
      <w:pPr>
        <w:jc w:val="both"/>
        <w:rPr>
          <w:color w:val="000000" w:themeColor="text1"/>
          <w:sz w:val="24"/>
          <w:szCs w:val="24"/>
        </w:rPr>
      </w:pP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r>
      <w:proofErr w:type="gramStart"/>
      <w:r w:rsidRPr="000D1FCC">
        <w:rPr>
          <w:color w:val="000000" w:themeColor="text1"/>
          <w:sz w:val="24"/>
          <w:szCs w:val="24"/>
        </w:rPr>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58339A" w:rsidRPr="000D1FCC" w:rsidRDefault="0058339A" w:rsidP="0058339A">
      <w:pPr>
        <w:autoSpaceDE w:val="0"/>
        <w:autoSpaceDN w:val="0"/>
        <w:adjustRightInd w:val="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 xml:space="preserve">Если невыполненные работы или не оказанные услуги могут быть выполнены (оказаны) позже, одновременно представить информацию о сроках их выполнения </w:t>
      </w:r>
      <w:r w:rsidRPr="000D1FCC">
        <w:rPr>
          <w:color w:val="000000" w:themeColor="text1"/>
          <w:sz w:val="24"/>
          <w:szCs w:val="24"/>
        </w:rPr>
        <w:lastRenderedPageBreak/>
        <w:t>(оказания), а при невыполнении (неоказании) произвести перерасчет платы за текущий месяц.</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r>
      <w:proofErr w:type="gramStart"/>
      <w:r w:rsidRPr="000D1FCC">
        <w:rPr>
          <w:color w:val="000000" w:themeColor="text1"/>
          <w:sz w:val="24"/>
          <w:szCs w:val="24"/>
        </w:rPr>
        <w:t>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водоснабжение, водоотведение,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lastRenderedPageBreak/>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r>
      <w:proofErr w:type="gramStart"/>
      <w:r w:rsidRPr="000D1FCC">
        <w:rPr>
          <w:color w:val="000000" w:themeColor="text1"/>
          <w:sz w:val="24"/>
          <w:szCs w:val="24"/>
        </w:rPr>
        <w:t>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многоквартирными домами 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w:t>
      </w:r>
      <w:proofErr w:type="gramEnd"/>
      <w:r w:rsidRPr="000D1FCC">
        <w:rPr>
          <w:color w:val="000000" w:themeColor="text1"/>
          <w:sz w:val="24"/>
          <w:szCs w:val="24"/>
        </w:rPr>
        <w:t xml:space="preserve"> или, если такой собственник не указан, любому собственнику помещения в доме.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277 405,80 рубля.</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w:t>
      </w:r>
      <w:proofErr w:type="spellStart"/>
      <w:r w:rsidRPr="000D1FCC">
        <w:rPr>
          <w:color w:val="000000" w:themeColor="text1"/>
          <w:sz w:val="24"/>
          <w:szCs w:val="24"/>
        </w:rPr>
        <w:t>энергоснабжающим</w:t>
      </w:r>
      <w:proofErr w:type="spellEnd"/>
      <w:r w:rsidRPr="000D1FCC">
        <w:rPr>
          <w:color w:val="000000" w:themeColor="text1"/>
          <w:sz w:val="24"/>
          <w:szCs w:val="24"/>
        </w:rPr>
        <w:t xml:space="preserve"> организациям, а также в случае причинения 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3.1.25. Оказывать дополнительные платные услуги, в соответствии  с утвержденным перечнем, по письменному заявлению и после 100% оплаты.</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lastRenderedPageBreak/>
        <w:t>3.3.2.</w:t>
      </w:r>
      <w:r w:rsidRPr="000D1FCC">
        <w:rPr>
          <w:color w:val="000000" w:themeColor="text1"/>
          <w:sz w:val="24"/>
          <w:szCs w:val="24"/>
        </w:rPr>
        <w:tab/>
        <w:t>Представлять Управляющей организации в течение трех рабочих дней сведения:</w:t>
      </w:r>
    </w:p>
    <w:p w:rsidR="0058339A" w:rsidRPr="000D1FCC" w:rsidRDefault="0058339A" w:rsidP="0058339A">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58339A" w:rsidRPr="000D1FCC" w:rsidRDefault="0058339A" w:rsidP="0058339A">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w:t>
      </w:r>
      <w:proofErr w:type="spellStart"/>
      <w:r w:rsidRPr="000D1FCC">
        <w:rPr>
          <w:color w:val="000000" w:themeColor="text1"/>
          <w:sz w:val="24"/>
          <w:szCs w:val="24"/>
        </w:rPr>
        <w:t>ых</w:t>
      </w:r>
      <w:proofErr w:type="spellEnd"/>
      <w:r w:rsidRPr="000D1FCC">
        <w:rPr>
          <w:color w:val="000000" w:themeColor="text1"/>
          <w:sz w:val="24"/>
          <w:szCs w:val="24"/>
        </w:rPr>
        <w:t>) помещении (</w:t>
      </w:r>
      <w:proofErr w:type="spellStart"/>
      <w:r w:rsidRPr="000D1FCC">
        <w:rPr>
          <w:color w:val="000000" w:themeColor="text1"/>
          <w:sz w:val="24"/>
          <w:szCs w:val="24"/>
        </w:rPr>
        <w:t>ях</w:t>
      </w:r>
      <w:proofErr w:type="spellEnd"/>
      <w:r w:rsidRPr="000D1FCC">
        <w:rPr>
          <w:color w:val="000000" w:themeColor="text1"/>
          <w:sz w:val="24"/>
          <w:szCs w:val="24"/>
        </w:rPr>
        <w:t>),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w:t>
      </w:r>
      <w:proofErr w:type="spellStart"/>
      <w:r w:rsidRPr="000D1FCC">
        <w:rPr>
          <w:color w:val="000000" w:themeColor="text1"/>
          <w:sz w:val="24"/>
          <w:szCs w:val="24"/>
        </w:rPr>
        <w:t>ых</w:t>
      </w:r>
      <w:proofErr w:type="spellEnd"/>
      <w:r w:rsidRPr="000D1FCC">
        <w:rPr>
          <w:color w:val="000000" w:themeColor="text1"/>
          <w:sz w:val="24"/>
          <w:szCs w:val="24"/>
        </w:rPr>
        <w:t>) помещения (</w:t>
      </w:r>
      <w:proofErr w:type="spellStart"/>
      <w:r w:rsidRPr="000D1FCC">
        <w:rPr>
          <w:color w:val="000000" w:themeColor="text1"/>
          <w:sz w:val="24"/>
          <w:szCs w:val="24"/>
        </w:rPr>
        <w:t>ий</w:t>
      </w:r>
      <w:proofErr w:type="spellEnd"/>
      <w:r w:rsidRPr="000D1FCC">
        <w:rPr>
          <w:color w:val="000000" w:themeColor="text1"/>
          <w:sz w:val="24"/>
          <w:szCs w:val="24"/>
        </w:rPr>
        <w:t>) для отдельных категорий граждан;</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58339A" w:rsidRPr="000D1FCC" w:rsidRDefault="0058339A" w:rsidP="0058339A">
      <w:pPr>
        <w:jc w:val="both"/>
        <w:rPr>
          <w:color w:val="000000" w:themeColor="text1"/>
          <w:sz w:val="24"/>
          <w:szCs w:val="24"/>
          <w:shd w:val="clear" w:color="auto" w:fill="FFFFFF"/>
        </w:rPr>
      </w:pPr>
      <w:r w:rsidRPr="000D1FCC">
        <w:rPr>
          <w:color w:val="000000" w:themeColor="text1"/>
          <w:sz w:val="26"/>
          <w:szCs w:val="26"/>
          <w:shd w:val="clear" w:color="auto" w:fill="FFFFFF"/>
        </w:rPr>
        <w:t xml:space="preserve">        </w:t>
      </w:r>
      <w:r w:rsidRPr="000D1FCC">
        <w:rPr>
          <w:color w:val="000000" w:themeColor="text1"/>
          <w:sz w:val="24"/>
          <w:szCs w:val="24"/>
          <w:shd w:val="clear" w:color="auto" w:fill="FFFFFF"/>
        </w:rPr>
        <w:t>3.3.6.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нормативов потребления коммунальных услуг. В заранее согласованное с Управляющей организацией время, но не чаще 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58339A" w:rsidRPr="000D1FCC" w:rsidRDefault="0058339A" w:rsidP="0058339A">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58339A" w:rsidRPr="000D1FCC" w:rsidRDefault="0058339A" w:rsidP="0058339A">
      <w:pPr>
        <w:jc w:val="both"/>
        <w:rPr>
          <w:color w:val="000000" w:themeColor="text1"/>
          <w:sz w:val="24"/>
          <w:szCs w:val="24"/>
          <w:shd w:val="clear" w:color="auto" w:fill="FFFFFF"/>
        </w:rPr>
      </w:pPr>
      <w:r w:rsidRPr="000D1FCC">
        <w:rPr>
          <w:color w:val="000000" w:themeColor="text1"/>
          <w:sz w:val="24"/>
          <w:szCs w:val="24"/>
          <w:shd w:val="clear" w:color="auto" w:fill="FFFFFF"/>
        </w:rPr>
        <w:t xml:space="preserve">           </w:t>
      </w:r>
      <w:r w:rsidRPr="000D1FCC">
        <w:rPr>
          <w:color w:val="000000" w:themeColor="text1"/>
          <w:sz w:val="24"/>
          <w:szCs w:val="24"/>
        </w:rPr>
        <w:t xml:space="preserve">3.3.8. Выполнять предусмотренные законодательством санитарно-гигиенические, экологические архитектурно-строительные, противопожарные и </w:t>
      </w:r>
      <w:proofErr w:type="gramStart"/>
      <w:r w:rsidRPr="000D1FCC">
        <w:rPr>
          <w:color w:val="000000" w:themeColor="text1"/>
          <w:sz w:val="24"/>
          <w:szCs w:val="24"/>
        </w:rPr>
        <w:t>эксплуатационное</w:t>
      </w:r>
      <w:proofErr w:type="gramEnd"/>
      <w:r w:rsidRPr="000D1FCC">
        <w:rPr>
          <w:color w:val="000000" w:themeColor="text1"/>
          <w:sz w:val="24"/>
          <w:szCs w:val="24"/>
        </w:rPr>
        <w:t xml:space="preserve"> требования в том числе:</w:t>
      </w:r>
    </w:p>
    <w:p w:rsidR="0058339A" w:rsidRPr="000D1FCC" w:rsidRDefault="0058339A" w:rsidP="0058339A">
      <w:pPr>
        <w:numPr>
          <w:ilvl w:val="0"/>
          <w:numId w:val="2"/>
        </w:numPr>
        <w:shd w:val="clear" w:color="auto" w:fill="FFFFFF"/>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lastRenderedPageBreak/>
        <w:t xml:space="preserve">не допускать выполнения в квартире работ или совершения других действий, создающих повышенный шум или </w:t>
      </w:r>
      <w:proofErr w:type="gramStart"/>
      <w:r w:rsidRPr="000D1FCC">
        <w:rPr>
          <w:color w:val="000000" w:themeColor="text1"/>
          <w:sz w:val="24"/>
          <w:szCs w:val="24"/>
        </w:rPr>
        <w:t>вибрацию</w:t>
      </w:r>
      <w:proofErr w:type="gramEnd"/>
      <w:r w:rsidRPr="000D1FCC">
        <w:rPr>
          <w:color w:val="000000" w:themeColor="text1"/>
          <w:sz w:val="24"/>
          <w:szCs w:val="24"/>
        </w:rPr>
        <w:t xml:space="preserve"> а также действий, нарушающих нормальные условия проживания граждан в других жилых помещениях;</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proofErr w:type="gramStart"/>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roofErr w:type="gramEnd"/>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 xml:space="preserve">самовольно не вносить изменения </w:t>
      </w:r>
      <w:proofErr w:type="gramStart"/>
      <w:r w:rsidRPr="000D1FCC">
        <w:rPr>
          <w:color w:val="000000" w:themeColor="text1"/>
          <w:sz w:val="24"/>
          <w:szCs w:val="24"/>
        </w:rPr>
        <w:t>во внутридомовые инженерные системы без внесения в установленном порядке изменений в техническую документацию на многоквартирный дом</w:t>
      </w:r>
      <w:proofErr w:type="gramEnd"/>
      <w:r w:rsidRPr="000D1FCC">
        <w:rPr>
          <w:color w:val="000000" w:themeColor="text1"/>
          <w:sz w:val="24"/>
          <w:szCs w:val="24"/>
        </w:rPr>
        <w:t xml:space="preserve"> или жилой дом либо в технический паспорт жилого дома;</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58339A" w:rsidRPr="000D1FCC" w:rsidRDefault="0058339A" w:rsidP="0058339A">
      <w:pPr>
        <w:numPr>
          <w:ilvl w:val="0"/>
          <w:numId w:val="2"/>
        </w:numPr>
        <w:shd w:val="clear" w:color="auto" w:fill="FFFFFF"/>
        <w:spacing w:before="100" w:beforeAutospacing="1" w:after="100" w:afterAutospacing="1"/>
        <w:jc w:val="both"/>
        <w:rPr>
          <w:color w:val="000000" w:themeColor="text1"/>
          <w:sz w:val="24"/>
          <w:szCs w:val="24"/>
        </w:rPr>
      </w:pPr>
      <w:r w:rsidRPr="000D1FCC">
        <w:rPr>
          <w:color w:val="000000" w:themeColor="text1"/>
          <w:sz w:val="24"/>
          <w:szCs w:val="24"/>
        </w:rPr>
        <w:t>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проживающих лиц, а также возмещать убытки, причиненные другим жилым и нежилым помещениям дома, имуществу, проживающим в доме гражданам;</w:t>
      </w:r>
    </w:p>
    <w:p w:rsidR="0058339A" w:rsidRPr="000D1FCC" w:rsidRDefault="0058339A" w:rsidP="0058339A">
      <w:pPr>
        <w:numPr>
          <w:ilvl w:val="0"/>
          <w:numId w:val="2"/>
        </w:numPr>
        <w:shd w:val="clear" w:color="auto" w:fill="FFFFFF"/>
        <w:jc w:val="both"/>
        <w:rPr>
          <w:color w:val="000000" w:themeColor="text1"/>
          <w:sz w:val="24"/>
          <w:szCs w:val="24"/>
        </w:rPr>
      </w:pPr>
      <w:r w:rsidRPr="000D1FCC">
        <w:rPr>
          <w:color w:val="000000" w:themeColor="text1"/>
          <w:sz w:val="24"/>
          <w:szCs w:val="24"/>
        </w:rPr>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58339A" w:rsidRPr="000D1FCC" w:rsidRDefault="0058339A" w:rsidP="0058339A">
      <w:pPr>
        <w:contextualSpacing/>
        <w:jc w:val="both"/>
        <w:rPr>
          <w:color w:val="000000" w:themeColor="text1"/>
          <w:sz w:val="24"/>
          <w:szCs w:val="24"/>
          <w:shd w:val="clear" w:color="auto" w:fill="FFFFFF"/>
        </w:rPr>
      </w:pPr>
      <w:r w:rsidRPr="000D1FCC">
        <w:rPr>
          <w:color w:val="000000" w:themeColor="text1"/>
          <w:sz w:val="24"/>
          <w:szCs w:val="24"/>
          <w:shd w:val="clear" w:color="auto" w:fill="FFFFFF"/>
        </w:rPr>
        <w:t xml:space="preserve">          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58339A" w:rsidRPr="000D1FCC" w:rsidRDefault="0058339A" w:rsidP="0058339A">
      <w:pPr>
        <w:jc w:val="both"/>
        <w:rPr>
          <w:color w:val="000000" w:themeColor="text1"/>
          <w:sz w:val="24"/>
          <w:szCs w:val="24"/>
          <w:shd w:val="clear" w:color="auto" w:fill="FFFFFF"/>
        </w:rPr>
      </w:pPr>
      <w:r w:rsidRPr="000D1FCC">
        <w:rPr>
          <w:color w:val="000000" w:themeColor="text1"/>
          <w:sz w:val="24"/>
          <w:szCs w:val="24"/>
          <w:shd w:val="clear" w:color="auto" w:fill="FFFFFF"/>
        </w:rPr>
        <w:t xml:space="preserve">         3.3.10. Ежемесячно с 20 по 22 число предоставлять показания приборов учета коммунальных услуг в отдел договоров и сбыта по тел. 22-078.</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w:t>
      </w:r>
      <w:r w:rsidRPr="000D1FCC">
        <w:rPr>
          <w:color w:val="000000" w:themeColor="text1"/>
          <w:sz w:val="24"/>
          <w:szCs w:val="24"/>
        </w:rPr>
        <w:lastRenderedPageBreak/>
        <w:t>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58339A" w:rsidRPr="000D1FCC" w:rsidRDefault="0058339A" w:rsidP="0058339A">
      <w:pPr>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9570"/>
      </w:tblGrid>
      <w:tr w:rsidR="0058339A" w:rsidRPr="000D1FCC" w:rsidTr="00FA7D69">
        <w:trPr>
          <w:trHeight w:val="326"/>
        </w:trPr>
        <w:tc>
          <w:tcPr>
            <w:tcW w:w="9854" w:type="dxa"/>
          </w:tcPr>
          <w:p w:rsidR="0058339A" w:rsidRPr="000D1FCC" w:rsidRDefault="0058339A"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58339A" w:rsidRPr="000D1FCC" w:rsidRDefault="0058339A" w:rsidP="00FA7D69">
            <w:pPr>
              <w:ind w:firstLine="600"/>
              <w:jc w:val="both"/>
              <w:rPr>
                <w:color w:val="000000" w:themeColor="text1"/>
                <w:sz w:val="24"/>
                <w:szCs w:val="24"/>
              </w:rPr>
            </w:pPr>
            <w:r w:rsidRPr="000D1FCC">
              <w:rPr>
                <w:color w:val="000000" w:themeColor="text1"/>
                <w:sz w:val="24"/>
                <w:szCs w:val="24"/>
              </w:rPr>
              <w:t>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Чукотского муниципального района на 2020 год</w:t>
            </w:r>
            <w:proofErr w:type="gramStart"/>
            <w:r w:rsidRPr="000D1FCC">
              <w:rPr>
                <w:color w:val="000000" w:themeColor="text1"/>
                <w:sz w:val="24"/>
                <w:szCs w:val="24"/>
              </w:rPr>
              <w:t xml:space="preserve">  ,</w:t>
            </w:r>
            <w:proofErr w:type="gramEnd"/>
            <w:r w:rsidRPr="000D1FCC">
              <w:rPr>
                <w:color w:val="000000" w:themeColor="text1"/>
                <w:sz w:val="24"/>
                <w:szCs w:val="24"/>
              </w:rPr>
              <w:t xml:space="preserve"> а именно:</w:t>
            </w:r>
          </w:p>
          <w:p w:rsidR="0058339A" w:rsidRPr="000D1FCC" w:rsidRDefault="0058339A"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58339A" w:rsidRPr="000D1FCC" w:rsidRDefault="0058339A"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58339A" w:rsidRPr="000D1FCC" w:rsidRDefault="0058339A"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58339A" w:rsidRPr="000D1FCC" w:rsidRDefault="0058339A"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58339A" w:rsidRPr="000D1FCC" w:rsidRDefault="0058339A"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3.5.4. </w:t>
            </w:r>
            <w:proofErr w:type="gramStart"/>
            <w:r w:rsidRPr="000D1FCC">
              <w:rPr>
                <w:rFonts w:ascii="Times New Roman" w:hAnsi="Times New Roman" w:cs="Times New Roman"/>
                <w:color w:val="000000" w:themeColor="text1"/>
                <w:sz w:val="24"/>
                <w:szCs w:val="24"/>
              </w:rPr>
              <w:t>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постановлением главы муниципального образования.</w:t>
            </w:r>
            <w:proofErr w:type="gramEnd"/>
          </w:p>
          <w:p w:rsidR="0058339A" w:rsidRPr="000D1FCC" w:rsidRDefault="0058339A"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многоквартирными домами.</w:t>
            </w:r>
          </w:p>
          <w:p w:rsidR="0058339A" w:rsidRPr="000D1FCC" w:rsidRDefault="0058339A" w:rsidP="00FA7D69">
            <w:pPr>
              <w:jc w:val="both"/>
              <w:rPr>
                <w:color w:val="000000" w:themeColor="text1"/>
                <w:sz w:val="24"/>
                <w:szCs w:val="24"/>
              </w:rPr>
            </w:pPr>
            <w:r w:rsidRPr="000D1FCC">
              <w:rPr>
                <w:b/>
                <w:color w:val="000000" w:themeColor="text1"/>
              </w:rPr>
              <w:lastRenderedPageBreak/>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58339A" w:rsidRPr="000D1FCC" w:rsidRDefault="0058339A" w:rsidP="00FA7D69">
            <w:pPr>
              <w:jc w:val="both"/>
              <w:rPr>
                <w:color w:val="000000" w:themeColor="text1"/>
                <w:sz w:val="24"/>
                <w:szCs w:val="24"/>
              </w:rPr>
            </w:pPr>
            <w:r w:rsidRPr="000D1FCC">
              <w:rPr>
                <w:color w:val="000000" w:themeColor="text1"/>
                <w:sz w:val="24"/>
                <w:szCs w:val="24"/>
              </w:rPr>
              <w:t>о датах начала, прекращения, условиях: сдачи в поднаем, аренду; вселение в жилое помещение 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58339A" w:rsidRPr="000D1FCC" w:rsidRDefault="0058339A"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58339A" w:rsidRPr="000D1FCC" w:rsidRDefault="0058339A" w:rsidP="00FA7D69">
            <w:pPr>
              <w:shd w:val="clear" w:color="auto" w:fill="FFFFFF"/>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58339A" w:rsidRPr="000D1FCC" w:rsidRDefault="0058339A" w:rsidP="00FA7D69">
            <w:pPr>
              <w:numPr>
                <w:ilvl w:val="0"/>
                <w:numId w:val="1"/>
              </w:numPr>
              <w:shd w:val="clear" w:color="auto" w:fill="FFFFFF"/>
              <w:rPr>
                <w:color w:val="000000" w:themeColor="text1"/>
                <w:sz w:val="24"/>
                <w:szCs w:val="24"/>
              </w:rPr>
            </w:pPr>
            <w:proofErr w:type="gramStart"/>
            <w:r w:rsidRPr="000D1FCC">
              <w:rPr>
                <w:color w:val="000000" w:themeColor="text1"/>
                <w:sz w:val="24"/>
                <w:szCs w:val="24"/>
              </w:rPr>
              <w:t>предоставить Управляющей организации документы</w:t>
            </w:r>
            <w:proofErr w:type="gramEnd"/>
            <w:r w:rsidRPr="000D1FCC">
              <w:rPr>
                <w:color w:val="000000" w:themeColor="text1"/>
                <w:sz w:val="24"/>
                <w:szCs w:val="24"/>
              </w:rPr>
              <w:t>, подтверждающие смену собственника;</w:t>
            </w:r>
          </w:p>
          <w:p w:rsidR="0058339A" w:rsidRPr="000D1FCC" w:rsidRDefault="0058339A" w:rsidP="00FA7D69">
            <w:pPr>
              <w:numPr>
                <w:ilvl w:val="0"/>
                <w:numId w:val="1"/>
              </w:numPr>
              <w:shd w:val="clear" w:color="auto" w:fill="FFFFFF"/>
              <w:rPr>
                <w:color w:val="000000" w:themeColor="text1"/>
                <w:sz w:val="24"/>
                <w:szCs w:val="24"/>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58339A" w:rsidRPr="000D1FCC" w:rsidRDefault="0058339A" w:rsidP="00FA7D69">
            <w:pPr>
              <w:tabs>
                <w:tab w:val="left" w:pos="360"/>
                <w:tab w:val="left" w:pos="444"/>
              </w:tabs>
              <w:rPr>
                <w:b/>
                <w:color w:val="000000" w:themeColor="text1"/>
              </w:rPr>
            </w:pPr>
          </w:p>
          <w:p w:rsidR="0058339A" w:rsidRPr="000D1FCC" w:rsidRDefault="0058339A"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 xml:space="preserve">ЦЕНА ДОГОВОРА, РАЗМЕР ПЛАТЫ ЗА  </w:t>
            </w:r>
            <w:proofErr w:type="gramStart"/>
            <w:r w:rsidRPr="000D1FCC">
              <w:rPr>
                <w:b/>
                <w:color w:val="000000" w:themeColor="text1"/>
                <w:sz w:val="24"/>
                <w:szCs w:val="24"/>
              </w:rPr>
              <w:t>ЖИЛОЕ</w:t>
            </w:r>
            <w:proofErr w:type="gramEnd"/>
          </w:p>
          <w:p w:rsidR="0058339A" w:rsidRPr="000D1FCC" w:rsidRDefault="0058339A"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58339A" w:rsidRPr="000D1FCC" w:rsidRDefault="0058339A"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58339A" w:rsidRPr="000D1FCC" w:rsidRDefault="0058339A"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58339A" w:rsidRPr="000D1FCC" w:rsidRDefault="0058339A"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58339A" w:rsidRPr="000D1FCC" w:rsidRDefault="0058339A"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58339A" w:rsidRPr="000D1FCC" w:rsidRDefault="0058339A"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квартирных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58339A" w:rsidRPr="000D1FCC" w:rsidRDefault="0058339A" w:rsidP="0058339A">
      <w:pPr>
        <w:tabs>
          <w:tab w:val="left" w:pos="108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58339A" w:rsidRPr="000D1FCC" w:rsidRDefault="0058339A" w:rsidP="0058339A">
      <w:pPr>
        <w:tabs>
          <w:tab w:val="left" w:pos="108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58339A" w:rsidRPr="000D1FCC" w:rsidRDefault="0058339A" w:rsidP="0058339A">
      <w:pPr>
        <w:tabs>
          <w:tab w:val="left" w:pos="1080"/>
        </w:tabs>
        <w:ind w:firstLine="567"/>
        <w:jc w:val="both"/>
        <w:rPr>
          <w:color w:val="000000" w:themeColor="text1"/>
          <w:sz w:val="24"/>
          <w:szCs w:val="24"/>
        </w:rPr>
      </w:pPr>
      <w:r w:rsidRPr="000D1FCC">
        <w:rPr>
          <w:color w:val="000000" w:themeColor="text1"/>
          <w:sz w:val="24"/>
          <w:szCs w:val="24"/>
        </w:rPr>
        <w:lastRenderedPageBreak/>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58339A" w:rsidRPr="000D1FCC" w:rsidRDefault="0058339A" w:rsidP="0058339A">
      <w:pPr>
        <w:tabs>
          <w:tab w:val="left" w:pos="1080"/>
        </w:tabs>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58339A" w:rsidRPr="000D1FCC" w:rsidRDefault="0058339A" w:rsidP="0058339A">
      <w:pPr>
        <w:tabs>
          <w:tab w:val="left" w:pos="1080"/>
        </w:tabs>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58339A" w:rsidRPr="000D1FCC" w:rsidRDefault="0058339A" w:rsidP="0058339A">
      <w:pPr>
        <w:tabs>
          <w:tab w:val="left" w:pos="1080"/>
        </w:tabs>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58339A" w:rsidRPr="000D1FCC" w:rsidRDefault="0058339A" w:rsidP="0058339A">
      <w:pPr>
        <w:tabs>
          <w:tab w:val="left" w:pos="1080"/>
        </w:tabs>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 xml:space="preserve">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w:t>
      </w:r>
      <w:proofErr w:type="spellStart"/>
      <w:r w:rsidRPr="000D1FCC">
        <w:rPr>
          <w:color w:val="000000" w:themeColor="text1"/>
          <w:sz w:val="24"/>
          <w:szCs w:val="24"/>
        </w:rPr>
        <w:t>кор</w:t>
      </w:r>
      <w:proofErr w:type="spellEnd"/>
      <w:r w:rsidRPr="000D1FCC">
        <w:rPr>
          <w:color w:val="000000" w:themeColor="text1"/>
          <w:sz w:val="24"/>
          <w:szCs w:val="24"/>
        </w:rPr>
        <w:t>./</w:t>
      </w:r>
      <w:proofErr w:type="spellStart"/>
      <w:r w:rsidRPr="000D1FCC">
        <w:rPr>
          <w:color w:val="000000" w:themeColor="text1"/>
          <w:sz w:val="24"/>
          <w:szCs w:val="24"/>
        </w:rPr>
        <w:t>сч</w:t>
      </w:r>
      <w:proofErr w:type="spellEnd"/>
      <w:r w:rsidRPr="000D1FCC">
        <w:rPr>
          <w:color w:val="000000" w:themeColor="text1"/>
          <w:sz w:val="24"/>
          <w:szCs w:val="24"/>
        </w:rPr>
        <w:t>. 30101810300000000607, БИК 044442607 или в кассу Управляющей организации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составе ежемесячной платы </w:t>
      </w:r>
      <w:proofErr w:type="gramStart"/>
      <w:r w:rsidRPr="000D1FCC">
        <w:rPr>
          <w:color w:val="000000" w:themeColor="text1"/>
          <w:sz w:val="24"/>
          <w:szCs w:val="24"/>
        </w:rPr>
        <w:t>за содержание общего имущества в многоквартирных домах в соответствии с Правилами содержания общего имущества в многоквартирном доме</w:t>
      </w:r>
      <w:proofErr w:type="gramEnd"/>
      <w:r w:rsidRPr="000D1FCC">
        <w:rPr>
          <w:color w:val="000000" w:themeColor="text1"/>
          <w:sz w:val="24"/>
          <w:szCs w:val="24"/>
        </w:rPr>
        <w:t>.</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lastRenderedPageBreak/>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r>
      <w:proofErr w:type="gramStart"/>
      <w:r w:rsidRPr="000D1FCC">
        <w:rPr>
          <w:color w:val="000000" w:themeColor="text1"/>
          <w:sz w:val="24"/>
          <w:szCs w:val="24"/>
        </w:rPr>
        <w:t>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58339A" w:rsidRPr="000D1FCC" w:rsidRDefault="0058339A" w:rsidP="0058339A">
      <w:pPr>
        <w:tabs>
          <w:tab w:val="left" w:pos="1260"/>
        </w:tabs>
        <w:ind w:firstLine="567"/>
        <w:jc w:val="both"/>
        <w:rPr>
          <w:color w:val="000000" w:themeColor="text1"/>
          <w:sz w:val="24"/>
          <w:szCs w:val="24"/>
        </w:rPr>
      </w:pPr>
      <w:r w:rsidRPr="000D1FCC">
        <w:rPr>
          <w:rFonts w:ascii="Arial" w:hAnsi="Arial" w:cs="Arial"/>
          <w:color w:val="000000" w:themeColor="text1"/>
          <w:sz w:val="24"/>
          <w:szCs w:val="24"/>
          <w:shd w:val="clear" w:color="auto" w:fill="FFFFFF"/>
        </w:rPr>
        <w:t xml:space="preserve">  </w:t>
      </w: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58339A" w:rsidRPr="000D1FCC" w:rsidRDefault="0058339A" w:rsidP="0058339A">
      <w:pPr>
        <w:jc w:val="both"/>
        <w:rPr>
          <w:b/>
          <w:color w:val="000000" w:themeColor="text1"/>
          <w:sz w:val="24"/>
          <w:szCs w:val="24"/>
        </w:rPr>
      </w:pP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58339A" w:rsidRPr="000D1FCC" w:rsidRDefault="0058339A" w:rsidP="0058339A">
      <w:pPr>
        <w:jc w:val="both"/>
        <w:rPr>
          <w:b/>
          <w:color w:val="000000" w:themeColor="text1"/>
          <w:sz w:val="24"/>
          <w:szCs w:val="24"/>
        </w:rPr>
      </w:pPr>
    </w:p>
    <w:p w:rsidR="0058339A" w:rsidRPr="000D1FCC" w:rsidRDefault="0058339A" w:rsidP="0058339A">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58339A" w:rsidRPr="000D1FCC" w:rsidRDefault="0058339A" w:rsidP="0058339A">
      <w:pPr>
        <w:tabs>
          <w:tab w:val="left" w:pos="360"/>
        </w:tabs>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w:t>
      </w:r>
      <w:proofErr w:type="gramStart"/>
      <w:r w:rsidRPr="000D1FCC">
        <w:rPr>
          <w:b/>
          <w:color w:val="000000" w:themeColor="text1"/>
          <w:sz w:val="24"/>
          <w:szCs w:val="24"/>
        </w:rPr>
        <w:t>КОНТРОЛЯ ЗА</w:t>
      </w:r>
      <w:proofErr w:type="gramEnd"/>
      <w:r w:rsidRPr="000D1FCC">
        <w:rPr>
          <w:b/>
          <w:color w:val="000000" w:themeColor="text1"/>
          <w:sz w:val="24"/>
          <w:szCs w:val="24"/>
        </w:rPr>
        <w:t xml:space="preserve"> ВЫПОЛНЕНИЕМ УПРАВЛЯЮЩЕЙ</w:t>
      </w: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58339A" w:rsidRPr="000D1FCC" w:rsidRDefault="0058339A" w:rsidP="0058339A">
      <w:pPr>
        <w:tabs>
          <w:tab w:val="left" w:pos="360"/>
        </w:tabs>
        <w:jc w:val="center"/>
        <w:rPr>
          <w:b/>
          <w:color w:val="000000" w:themeColor="text1"/>
          <w:sz w:val="24"/>
          <w:szCs w:val="24"/>
        </w:rPr>
      </w:pPr>
      <w:r w:rsidRPr="000D1FCC">
        <w:rPr>
          <w:b/>
          <w:color w:val="000000" w:themeColor="text1"/>
          <w:sz w:val="24"/>
          <w:szCs w:val="24"/>
        </w:rPr>
        <w:t>НАСТОЯЩЕГО ДОГОВОРА</w:t>
      </w:r>
    </w:p>
    <w:p w:rsidR="0058339A" w:rsidRPr="000D1FCC" w:rsidRDefault="0058339A" w:rsidP="0058339A">
      <w:pPr>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58339A" w:rsidRPr="000D1FCC" w:rsidRDefault="0058339A" w:rsidP="0058339A">
      <w:pPr>
        <w:ind w:firstLine="567"/>
        <w:jc w:val="both"/>
        <w:rPr>
          <w:color w:val="000000" w:themeColor="text1"/>
          <w:sz w:val="24"/>
          <w:szCs w:val="24"/>
        </w:rPr>
      </w:pPr>
      <w:r w:rsidRPr="000D1FCC">
        <w:rPr>
          <w:color w:val="000000" w:themeColor="text1"/>
          <w:sz w:val="24"/>
          <w:szCs w:val="24"/>
        </w:rPr>
        <w:lastRenderedPageBreak/>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58339A" w:rsidRPr="000D1FCC" w:rsidRDefault="0058339A" w:rsidP="0058339A">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58339A" w:rsidRPr="000D1FCC" w:rsidRDefault="0058339A" w:rsidP="0058339A">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58339A" w:rsidRPr="000D1FCC" w:rsidRDefault="0058339A" w:rsidP="0058339A">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58339A" w:rsidRPr="000D1FCC" w:rsidRDefault="0058339A" w:rsidP="0058339A">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инициирования созыва внеочередного общего собрания собственников для принятия решений по фактам выявленных нарушений и </w:t>
      </w:r>
      <w:proofErr w:type="spellStart"/>
      <w:r w:rsidRPr="000D1FCC">
        <w:rPr>
          <w:color w:val="000000" w:themeColor="text1"/>
          <w:sz w:val="24"/>
          <w:szCs w:val="24"/>
        </w:rPr>
        <w:t>нереагированию</w:t>
      </w:r>
      <w:proofErr w:type="spellEnd"/>
      <w:r w:rsidRPr="000D1FCC">
        <w:rPr>
          <w:color w:val="000000" w:themeColor="text1"/>
          <w:sz w:val="24"/>
          <w:szCs w:val="24"/>
        </w:rPr>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58339A" w:rsidRPr="000D1FCC" w:rsidRDefault="0058339A" w:rsidP="0058339A">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58339A" w:rsidRPr="000D1FCC" w:rsidRDefault="0058339A" w:rsidP="0058339A">
      <w:pPr>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58339A" w:rsidRPr="000D1FCC" w:rsidRDefault="0058339A" w:rsidP="0058339A">
      <w:pPr>
        <w:tabs>
          <w:tab w:val="left" w:pos="360"/>
        </w:tabs>
        <w:jc w:val="center"/>
        <w:rPr>
          <w:b/>
          <w:color w:val="000000" w:themeColor="text1"/>
          <w:sz w:val="24"/>
          <w:szCs w:val="24"/>
        </w:rPr>
      </w:pP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58339A" w:rsidRPr="000D1FCC" w:rsidRDefault="0058339A" w:rsidP="0058339A">
      <w:pPr>
        <w:ind w:firstLine="567"/>
        <w:jc w:val="center"/>
        <w:rPr>
          <w:b/>
          <w:color w:val="000000" w:themeColor="text1"/>
          <w:sz w:val="24"/>
          <w:szCs w:val="24"/>
        </w:rPr>
      </w:pP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58339A" w:rsidRPr="000D1FCC" w:rsidRDefault="0058339A" w:rsidP="0058339A">
      <w:pPr>
        <w:tabs>
          <w:tab w:val="left" w:pos="90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58339A" w:rsidRPr="000D1FCC" w:rsidRDefault="0058339A" w:rsidP="0058339A">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58339A" w:rsidRPr="000D1FCC" w:rsidRDefault="0058339A" w:rsidP="0058339A">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58339A" w:rsidRPr="000D1FCC" w:rsidRDefault="0058339A" w:rsidP="0058339A">
      <w:pPr>
        <w:tabs>
          <w:tab w:val="left" w:pos="90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58339A" w:rsidRPr="000D1FCC" w:rsidRDefault="0058339A" w:rsidP="0058339A">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58339A" w:rsidRPr="000D1FCC" w:rsidRDefault="0058339A" w:rsidP="0058339A">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lastRenderedPageBreak/>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proofErr w:type="spellStart"/>
      <w:r w:rsidRPr="000D1FCC">
        <w:rPr>
          <w:color w:val="000000" w:themeColor="text1"/>
          <w:sz w:val="24"/>
          <w:szCs w:val="24"/>
        </w:rPr>
        <w:t>абз</w:t>
      </w:r>
      <w:proofErr w:type="spellEnd"/>
      <w:r w:rsidRPr="000D1FCC">
        <w:rPr>
          <w:color w:val="000000" w:themeColor="text1"/>
          <w:sz w:val="24"/>
          <w:szCs w:val="24"/>
        </w:rPr>
        <w:t>. 2 подпункта «а» пункта 7.1.1 настоящего договора.</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58339A" w:rsidRPr="000D1FCC" w:rsidRDefault="0058339A" w:rsidP="0058339A">
      <w:pPr>
        <w:tabs>
          <w:tab w:val="left" w:pos="-2880"/>
        </w:tabs>
        <w:jc w:val="both"/>
        <w:rPr>
          <w:color w:val="000000" w:themeColor="text1"/>
          <w:sz w:val="24"/>
          <w:szCs w:val="24"/>
        </w:rPr>
      </w:pPr>
    </w:p>
    <w:p w:rsidR="0058339A" w:rsidRPr="000D1FCC" w:rsidRDefault="0058339A" w:rsidP="0058339A">
      <w:pPr>
        <w:tabs>
          <w:tab w:val="left" w:pos="360"/>
        </w:tabs>
        <w:jc w:val="center"/>
        <w:rPr>
          <w:b/>
          <w:color w:val="000000" w:themeColor="text1"/>
          <w:sz w:val="24"/>
          <w:szCs w:val="24"/>
        </w:rPr>
      </w:pP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58339A" w:rsidRPr="000D1FCC" w:rsidRDefault="0058339A" w:rsidP="0058339A">
      <w:pPr>
        <w:jc w:val="both"/>
        <w:rPr>
          <w:color w:val="000000" w:themeColor="text1"/>
          <w:sz w:val="24"/>
          <w:szCs w:val="24"/>
        </w:rPr>
      </w:pP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58339A" w:rsidRPr="000D1FCC" w:rsidRDefault="0058339A" w:rsidP="0058339A">
      <w:pPr>
        <w:tabs>
          <w:tab w:val="left" w:pos="360"/>
        </w:tabs>
        <w:jc w:val="center"/>
        <w:rPr>
          <w:b/>
          <w:color w:val="000000" w:themeColor="text1"/>
          <w:sz w:val="24"/>
          <w:szCs w:val="24"/>
        </w:rPr>
      </w:pP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58339A" w:rsidRPr="000D1FCC" w:rsidRDefault="0058339A" w:rsidP="0058339A">
      <w:pPr>
        <w:jc w:val="both"/>
        <w:rPr>
          <w:color w:val="000000" w:themeColor="text1"/>
          <w:sz w:val="24"/>
          <w:szCs w:val="24"/>
        </w:rPr>
      </w:pP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lastRenderedPageBreak/>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заключен на 3 года и вступает в действие с «03» февраля 2020 года.</w:t>
      </w:r>
    </w:p>
    <w:p w:rsidR="0058339A" w:rsidRPr="000D1FCC" w:rsidRDefault="0058339A" w:rsidP="0058339A">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58339A" w:rsidRPr="000D1FCC" w:rsidRDefault="0058339A" w:rsidP="0058339A">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tbl>
      <w:tblPr>
        <w:tblW w:w="9747" w:type="dxa"/>
        <w:tblLook w:val="01E0" w:firstRow="1" w:lastRow="1" w:firstColumn="1" w:lastColumn="1" w:noHBand="0" w:noVBand="0"/>
      </w:tblPr>
      <w:tblGrid>
        <w:gridCol w:w="4788"/>
        <w:gridCol w:w="4959"/>
      </w:tblGrid>
      <w:tr w:rsidR="0058339A" w:rsidRPr="000D1FCC" w:rsidTr="00FA7D69">
        <w:tc>
          <w:tcPr>
            <w:tcW w:w="4788" w:type="dxa"/>
          </w:tcPr>
          <w:p w:rsidR="0058339A" w:rsidRPr="000D1FCC" w:rsidRDefault="0058339A" w:rsidP="00FA7D69">
            <w:pPr>
              <w:jc w:val="center"/>
              <w:rPr>
                <w:b/>
                <w:color w:val="000000" w:themeColor="text1"/>
                <w:sz w:val="24"/>
                <w:szCs w:val="24"/>
              </w:rPr>
            </w:pPr>
            <w:r w:rsidRPr="000D1FCC">
              <w:rPr>
                <w:b/>
                <w:color w:val="000000" w:themeColor="text1"/>
                <w:sz w:val="24"/>
                <w:szCs w:val="24"/>
              </w:rPr>
              <w:t>«Управляющая организация»</w:t>
            </w:r>
          </w:p>
          <w:p w:rsidR="0058339A" w:rsidRPr="000D1FCC" w:rsidRDefault="0058339A"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58339A" w:rsidRPr="000D1FCC" w:rsidRDefault="0058339A"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58339A" w:rsidRPr="000D1FCC" w:rsidRDefault="0058339A" w:rsidP="00FA7D69">
            <w:pPr>
              <w:rPr>
                <w:b/>
                <w:color w:val="000000" w:themeColor="text1"/>
                <w:sz w:val="24"/>
                <w:szCs w:val="24"/>
              </w:rPr>
            </w:pPr>
          </w:p>
          <w:p w:rsidR="0058339A" w:rsidRPr="000D1FCC" w:rsidRDefault="0058339A" w:rsidP="00FA7D69">
            <w:pPr>
              <w:rPr>
                <w:b/>
                <w:color w:val="000000" w:themeColor="text1"/>
                <w:sz w:val="24"/>
                <w:szCs w:val="24"/>
              </w:rPr>
            </w:pPr>
            <w:proofErr w:type="spellStart"/>
            <w:r w:rsidRPr="000D1FCC">
              <w:rPr>
                <w:b/>
                <w:color w:val="000000" w:themeColor="text1"/>
                <w:sz w:val="24"/>
                <w:szCs w:val="24"/>
              </w:rPr>
              <w:t>И.о</w:t>
            </w:r>
            <w:proofErr w:type="spellEnd"/>
            <w:r w:rsidRPr="000D1FCC">
              <w:rPr>
                <w:b/>
                <w:color w:val="000000" w:themeColor="text1"/>
                <w:sz w:val="24"/>
                <w:szCs w:val="24"/>
              </w:rPr>
              <w:t xml:space="preserve">. директора            </w:t>
            </w:r>
          </w:p>
          <w:p w:rsidR="0058339A" w:rsidRPr="000D1FCC" w:rsidRDefault="0058339A" w:rsidP="00FA7D69">
            <w:pPr>
              <w:rPr>
                <w:b/>
                <w:color w:val="000000" w:themeColor="text1"/>
                <w:sz w:val="24"/>
                <w:szCs w:val="24"/>
              </w:rPr>
            </w:pPr>
          </w:p>
          <w:p w:rsidR="0058339A" w:rsidRPr="000D1FCC" w:rsidRDefault="0058339A" w:rsidP="00FA7D69">
            <w:pPr>
              <w:rPr>
                <w:b/>
                <w:color w:val="000000" w:themeColor="text1"/>
                <w:sz w:val="24"/>
                <w:szCs w:val="24"/>
              </w:rPr>
            </w:pPr>
          </w:p>
          <w:p w:rsidR="0058339A" w:rsidRPr="000D1FCC" w:rsidRDefault="0058339A"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58339A" w:rsidRPr="000D1FCC" w:rsidRDefault="0058339A"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58339A" w:rsidRPr="000D1FCC" w:rsidRDefault="0058339A" w:rsidP="00FA7D69">
            <w:pPr>
              <w:jc w:val="center"/>
              <w:rPr>
                <w:b/>
                <w:color w:val="000000" w:themeColor="text1"/>
                <w:sz w:val="24"/>
                <w:szCs w:val="24"/>
              </w:rPr>
            </w:pPr>
            <w:r w:rsidRPr="000D1FCC">
              <w:rPr>
                <w:b/>
                <w:color w:val="000000" w:themeColor="text1"/>
                <w:sz w:val="24"/>
                <w:szCs w:val="24"/>
              </w:rPr>
              <w:t>«Собственник»</w:t>
            </w:r>
          </w:p>
          <w:p w:rsidR="0058339A" w:rsidRPr="000D1FCC" w:rsidRDefault="0058339A"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58339A" w:rsidRPr="000D1FCC" w:rsidRDefault="0058339A"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58339A" w:rsidRPr="000D1FCC" w:rsidRDefault="0058339A"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58339A" w:rsidRPr="000D1FCC" w:rsidRDefault="0058339A"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58339A" w:rsidRPr="000D1FCC" w:rsidRDefault="0058339A"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58339A" w:rsidRPr="000D1FCC" w:rsidRDefault="0058339A"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58339A" w:rsidRPr="000D1FCC" w:rsidRDefault="0058339A" w:rsidP="00FA7D69">
            <w:pPr>
              <w:rPr>
                <w:rFonts w:eastAsia="Batang"/>
                <w:bCs/>
                <w:color w:val="000000" w:themeColor="text1"/>
                <w:sz w:val="24"/>
                <w:szCs w:val="24"/>
              </w:rPr>
            </w:pPr>
          </w:p>
          <w:p w:rsidR="0058339A" w:rsidRPr="000D1FCC" w:rsidRDefault="0058339A" w:rsidP="00FA7D69">
            <w:pPr>
              <w:pStyle w:val="ConsNormal"/>
              <w:widowControl/>
              <w:ind w:right="-3" w:firstLine="0"/>
              <w:jc w:val="center"/>
              <w:rPr>
                <w:rFonts w:ascii="Times New Roman" w:hAnsi="Times New Roman" w:cs="Times New Roman"/>
                <w:b/>
                <w:color w:val="000000" w:themeColor="text1"/>
                <w:sz w:val="24"/>
                <w:szCs w:val="24"/>
              </w:rPr>
            </w:pPr>
          </w:p>
          <w:p w:rsidR="0058339A" w:rsidRPr="000D1FCC" w:rsidRDefault="0058339A"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58339A" w:rsidRPr="000D1FCC" w:rsidRDefault="0058339A" w:rsidP="00FA7D69">
            <w:pPr>
              <w:pStyle w:val="ConsNormal"/>
              <w:widowControl/>
              <w:ind w:right="-3" w:firstLine="0"/>
              <w:rPr>
                <w:rFonts w:ascii="Times New Roman" w:hAnsi="Times New Roman" w:cs="Times New Roman"/>
                <w:color w:val="000000" w:themeColor="text1"/>
                <w:sz w:val="24"/>
                <w:szCs w:val="24"/>
              </w:rPr>
            </w:pPr>
          </w:p>
          <w:p w:rsidR="0058339A" w:rsidRPr="000D1FCC" w:rsidRDefault="0058339A" w:rsidP="00FA7D69">
            <w:pPr>
              <w:pStyle w:val="ConsNormal"/>
              <w:widowControl/>
              <w:ind w:right="-3" w:firstLine="0"/>
              <w:jc w:val="center"/>
              <w:rPr>
                <w:rFonts w:ascii="Times New Roman" w:hAnsi="Times New Roman" w:cs="Times New Roman"/>
                <w:color w:val="000000" w:themeColor="text1"/>
                <w:sz w:val="24"/>
                <w:szCs w:val="24"/>
              </w:rPr>
            </w:pPr>
          </w:p>
          <w:p w:rsidR="0058339A" w:rsidRPr="000D1FCC" w:rsidRDefault="0058339A" w:rsidP="00FA7D69">
            <w:pPr>
              <w:rPr>
                <w:color w:val="000000" w:themeColor="text1"/>
                <w:sz w:val="24"/>
                <w:szCs w:val="24"/>
              </w:rPr>
            </w:pPr>
            <w:r w:rsidRPr="000D1FCC">
              <w:rPr>
                <w:color w:val="000000" w:themeColor="text1"/>
                <w:sz w:val="24"/>
                <w:szCs w:val="24"/>
              </w:rPr>
              <w:t xml:space="preserve">_________________ Л.П. </w:t>
            </w:r>
            <w:proofErr w:type="spellStart"/>
            <w:r w:rsidRPr="000D1FCC">
              <w:rPr>
                <w:color w:val="000000" w:themeColor="text1"/>
                <w:sz w:val="24"/>
                <w:szCs w:val="24"/>
              </w:rPr>
              <w:t>Юрочко</w:t>
            </w:r>
            <w:proofErr w:type="spellEnd"/>
            <w:r w:rsidRPr="000D1FCC">
              <w:rPr>
                <w:color w:val="000000" w:themeColor="text1"/>
                <w:sz w:val="24"/>
                <w:szCs w:val="24"/>
              </w:rPr>
              <w:t xml:space="preserve">      </w:t>
            </w:r>
          </w:p>
          <w:p w:rsidR="0058339A" w:rsidRPr="000D1FCC" w:rsidRDefault="0058339A" w:rsidP="00FA7D69">
            <w:pPr>
              <w:rPr>
                <w:b/>
                <w:color w:val="000000" w:themeColor="text1"/>
                <w:sz w:val="24"/>
                <w:szCs w:val="24"/>
              </w:rPr>
            </w:pPr>
            <w:r w:rsidRPr="000D1FCC">
              <w:rPr>
                <w:color w:val="000000" w:themeColor="text1"/>
                <w:sz w:val="24"/>
                <w:szCs w:val="24"/>
              </w:rPr>
              <w:t xml:space="preserve">  М.П.</w:t>
            </w:r>
          </w:p>
        </w:tc>
      </w:tr>
    </w:tbl>
    <w:p w:rsidR="0058339A" w:rsidRDefault="0058339A" w:rsidP="0058339A">
      <w:pPr>
        <w:ind w:firstLine="426"/>
        <w:jc w:val="both"/>
        <w:rPr>
          <w:color w:val="000000" w:themeColor="text1"/>
          <w:sz w:val="24"/>
          <w:szCs w:val="24"/>
        </w:rPr>
      </w:pPr>
      <w:r w:rsidRPr="000D1FCC">
        <w:rPr>
          <w:color w:val="000000" w:themeColor="text1"/>
          <w:sz w:val="24"/>
          <w:szCs w:val="24"/>
        </w:rPr>
        <w:t xml:space="preserve"> </w:t>
      </w: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Default="0058339A" w:rsidP="0058339A">
      <w:pPr>
        <w:ind w:firstLine="426"/>
        <w:jc w:val="both"/>
        <w:rPr>
          <w:color w:val="000000" w:themeColor="text1"/>
          <w:sz w:val="24"/>
          <w:szCs w:val="24"/>
        </w:rPr>
      </w:pPr>
    </w:p>
    <w:p w:rsidR="0058339A" w:rsidRPr="000D1FCC" w:rsidRDefault="0058339A" w:rsidP="0058339A">
      <w:pPr>
        <w:ind w:firstLine="426"/>
        <w:jc w:val="both"/>
        <w:rPr>
          <w:i/>
          <w:color w:val="000000" w:themeColor="text1"/>
          <w:szCs w:val="28"/>
        </w:rPr>
      </w:pPr>
    </w:p>
    <w:p w:rsidR="0058339A" w:rsidRDefault="0058339A" w:rsidP="0058339A">
      <w:pPr>
        <w:jc w:val="right"/>
        <w:outlineLvl w:val="0"/>
        <w:rPr>
          <w:color w:val="000000" w:themeColor="text1"/>
          <w:szCs w:val="24"/>
        </w:rPr>
      </w:pPr>
    </w:p>
    <w:p w:rsidR="0058339A" w:rsidRDefault="0058339A" w:rsidP="0058339A">
      <w:pPr>
        <w:jc w:val="right"/>
        <w:outlineLvl w:val="0"/>
        <w:rPr>
          <w:color w:val="000000" w:themeColor="text1"/>
          <w:szCs w:val="24"/>
        </w:rPr>
      </w:pPr>
    </w:p>
    <w:p w:rsidR="0058339A" w:rsidRDefault="0058339A" w:rsidP="0058339A">
      <w:pPr>
        <w:jc w:val="right"/>
        <w:outlineLvl w:val="0"/>
        <w:rPr>
          <w:color w:val="000000" w:themeColor="text1"/>
          <w:szCs w:val="24"/>
        </w:rPr>
      </w:pPr>
    </w:p>
    <w:p w:rsidR="0058339A" w:rsidRPr="000D1FCC" w:rsidRDefault="0058339A" w:rsidP="0058339A">
      <w:pPr>
        <w:jc w:val="right"/>
        <w:outlineLvl w:val="0"/>
        <w:rPr>
          <w:color w:val="000000" w:themeColor="text1"/>
          <w:szCs w:val="24"/>
        </w:rPr>
      </w:pPr>
      <w:r w:rsidRPr="000D1FCC">
        <w:rPr>
          <w:color w:val="000000" w:themeColor="text1"/>
          <w:szCs w:val="24"/>
        </w:rPr>
        <w:lastRenderedPageBreak/>
        <w:t>Приложение 2</w:t>
      </w:r>
    </w:p>
    <w:p w:rsidR="0058339A" w:rsidRPr="000D1FCC" w:rsidRDefault="0058339A" w:rsidP="0058339A">
      <w:pPr>
        <w:jc w:val="right"/>
        <w:rPr>
          <w:color w:val="000000" w:themeColor="text1"/>
          <w:szCs w:val="24"/>
        </w:rPr>
      </w:pPr>
      <w:r w:rsidRPr="000D1FCC">
        <w:rPr>
          <w:color w:val="000000" w:themeColor="text1"/>
          <w:szCs w:val="24"/>
        </w:rPr>
        <w:t>к договору управления многоквартирными домами</w:t>
      </w:r>
    </w:p>
    <w:p w:rsidR="0058339A" w:rsidRDefault="0058339A" w:rsidP="0058339A">
      <w:pPr>
        <w:jc w:val="center"/>
        <w:rPr>
          <w:color w:val="000000" w:themeColor="text1"/>
          <w:sz w:val="24"/>
          <w:szCs w:val="24"/>
        </w:rPr>
      </w:pPr>
      <w:r w:rsidRPr="000D1FCC">
        <w:rPr>
          <w:color w:val="000000" w:themeColor="text1"/>
          <w:szCs w:val="24"/>
        </w:rPr>
        <w:t xml:space="preserve">                                                                                                             </w:t>
      </w:r>
      <w:r w:rsidRPr="000D1FCC">
        <w:rPr>
          <w:color w:val="000000" w:themeColor="text1"/>
          <w:sz w:val="24"/>
          <w:szCs w:val="24"/>
        </w:rPr>
        <w:t xml:space="preserve">от  </w:t>
      </w:r>
      <w:r>
        <w:rPr>
          <w:color w:val="000000" w:themeColor="text1"/>
          <w:sz w:val="24"/>
          <w:szCs w:val="24"/>
        </w:rPr>
        <w:t xml:space="preserve">03.02.2020 г </w:t>
      </w:r>
      <w:r w:rsidRPr="000D1FCC">
        <w:rPr>
          <w:color w:val="000000" w:themeColor="text1"/>
          <w:sz w:val="24"/>
          <w:szCs w:val="24"/>
        </w:rPr>
        <w:t>№</w:t>
      </w:r>
      <w:r>
        <w:rPr>
          <w:color w:val="000000" w:themeColor="text1"/>
          <w:sz w:val="24"/>
          <w:szCs w:val="24"/>
        </w:rPr>
        <w:t>06-20</w:t>
      </w:r>
      <w:r w:rsidRPr="000D1FCC">
        <w:rPr>
          <w:color w:val="000000" w:themeColor="text1"/>
          <w:sz w:val="24"/>
          <w:szCs w:val="24"/>
        </w:rPr>
        <w:t xml:space="preserve"> </w:t>
      </w:r>
    </w:p>
    <w:p w:rsidR="0058339A" w:rsidRPr="000D1FCC" w:rsidRDefault="0058339A" w:rsidP="0058339A">
      <w:pPr>
        <w:jc w:val="center"/>
        <w:rPr>
          <w:color w:val="000000" w:themeColor="text1"/>
          <w:sz w:val="24"/>
          <w:szCs w:val="24"/>
        </w:rPr>
      </w:pPr>
      <w:r w:rsidRPr="000D1FCC">
        <w:rPr>
          <w:color w:val="000000" w:themeColor="text1"/>
          <w:sz w:val="24"/>
          <w:szCs w:val="24"/>
        </w:rPr>
        <w:t xml:space="preserve">Перечень работ по содержанию общего имущества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4"/>
        <w:gridCol w:w="108"/>
        <w:gridCol w:w="1876"/>
        <w:gridCol w:w="1241"/>
        <w:gridCol w:w="1286"/>
        <w:gridCol w:w="24"/>
      </w:tblGrid>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color w:val="000000" w:themeColor="text1"/>
              </w:rPr>
              <w:t>Вид работ</w:t>
            </w:r>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color w:val="000000" w:themeColor="text1"/>
              </w:rPr>
              <w:t xml:space="preserve">Плата в год (без НДС), </w:t>
            </w:r>
            <w:proofErr w:type="spellStart"/>
            <w:r w:rsidRPr="000D1FCC">
              <w:rPr>
                <w:color w:val="000000" w:themeColor="text1"/>
              </w:rPr>
              <w:t>тыс</w:t>
            </w:r>
            <w:proofErr w:type="gramStart"/>
            <w:r w:rsidRPr="000D1FCC">
              <w:rPr>
                <w:color w:val="000000" w:themeColor="text1"/>
              </w:rPr>
              <w:t>.р</w:t>
            </w:r>
            <w:proofErr w:type="gramEnd"/>
            <w:r w:rsidRPr="000D1FCC">
              <w:rPr>
                <w:color w:val="000000" w:themeColor="text1"/>
              </w:rPr>
              <w:t>уб</w:t>
            </w:r>
            <w:proofErr w:type="spellEnd"/>
            <w:r w:rsidRPr="000D1FCC">
              <w:rPr>
                <w:color w:val="000000" w:themeColor="text1"/>
              </w:rPr>
              <w:t>.</w:t>
            </w:r>
          </w:p>
        </w:tc>
        <w:tc>
          <w:tcPr>
            <w:tcW w:w="128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color w:val="000000" w:themeColor="text1"/>
              </w:rPr>
              <w:t xml:space="preserve">Стоимость на 1 </w:t>
            </w:r>
            <w:proofErr w:type="spellStart"/>
            <w:r w:rsidRPr="000D1FCC">
              <w:rPr>
                <w:color w:val="000000" w:themeColor="text1"/>
              </w:rPr>
              <w:t>кв.м</w:t>
            </w:r>
            <w:proofErr w:type="spellEnd"/>
            <w:r w:rsidRPr="000D1FCC">
              <w:rPr>
                <w:color w:val="000000" w:themeColor="text1"/>
              </w:rPr>
              <w:t>. общей площади (рублей в месяц)</w:t>
            </w: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b/>
                <w:color w:val="000000" w:themeColor="text1"/>
              </w:rPr>
            </w:pPr>
            <w:r w:rsidRPr="000D1FCC">
              <w:rPr>
                <w:b/>
                <w:color w:val="000000" w:themeColor="text1"/>
              </w:rPr>
              <w:t>Санитарное содержание домовладений</w:t>
            </w:r>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b/>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b/>
                <w:color w:val="000000" w:themeColor="text1"/>
              </w:rPr>
            </w:pP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i/>
                <w:color w:val="000000" w:themeColor="text1"/>
              </w:rPr>
            </w:pPr>
            <w:r w:rsidRPr="000D1FCC">
              <w:rPr>
                <w:i/>
                <w:color w:val="000000" w:themeColor="text1"/>
              </w:rPr>
              <w:t>в том числе:</w:t>
            </w:r>
          </w:p>
        </w:tc>
        <w:tc>
          <w:tcPr>
            <w:tcW w:w="187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i/>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i/>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i/>
                <w:color w:val="000000" w:themeColor="text1"/>
              </w:rPr>
            </w:pP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color w:val="000000" w:themeColor="text1"/>
              </w:rPr>
            </w:pPr>
            <w:r w:rsidRPr="000D1FCC">
              <w:rPr>
                <w:color w:val="000000" w:themeColor="text1"/>
              </w:rPr>
              <w:t>Уборка территории от мусора в летнее время,</w:t>
            </w:r>
          </w:p>
          <w:p w:rsidR="0058339A" w:rsidRPr="000D1FCC" w:rsidRDefault="0058339A" w:rsidP="00FA7D69">
            <w:pPr>
              <w:rPr>
                <w:color w:val="000000" w:themeColor="text1"/>
              </w:rPr>
            </w:pPr>
            <w:r w:rsidRPr="000D1FCC">
              <w:rPr>
                <w:color w:val="000000" w:themeColor="text1"/>
              </w:rPr>
              <w:t>Очистка крылец подъездов от снега (в зимнее время)</w:t>
            </w:r>
          </w:p>
          <w:p w:rsidR="0058339A" w:rsidRPr="000D1FCC" w:rsidRDefault="0058339A" w:rsidP="00FA7D69">
            <w:pPr>
              <w:rPr>
                <w:color w:val="000000" w:themeColor="text1"/>
              </w:rPr>
            </w:pPr>
            <w:r w:rsidRPr="000D1FCC">
              <w:rPr>
                <w:color w:val="000000" w:themeColor="text1"/>
              </w:rPr>
              <w:t>Посыпка придомовой территории песком (в зимнее время)</w:t>
            </w:r>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color w:val="000000" w:themeColor="text1"/>
              </w:rPr>
              <w:t>1 раз в сутки (50% территории)</w:t>
            </w:r>
          </w:p>
          <w:p w:rsidR="0058339A" w:rsidRPr="000D1FCC" w:rsidRDefault="0058339A" w:rsidP="00FA7D69">
            <w:pPr>
              <w:jc w:val="center"/>
              <w:rPr>
                <w:color w:val="000000" w:themeColor="text1"/>
              </w:rPr>
            </w:pPr>
            <w:r w:rsidRPr="000D1FCC">
              <w:rPr>
                <w:color w:val="000000" w:themeColor="text1"/>
              </w:rPr>
              <w:t>1 раз в неделю</w:t>
            </w:r>
          </w:p>
          <w:p w:rsidR="0058339A" w:rsidRPr="000D1FCC" w:rsidRDefault="0058339A" w:rsidP="00FA7D69">
            <w:pPr>
              <w:jc w:val="center"/>
              <w:rPr>
                <w:color w:val="000000" w:themeColor="text1"/>
              </w:rPr>
            </w:pPr>
            <w:r w:rsidRPr="000D1FCC">
              <w:rPr>
                <w:color w:val="000000" w:themeColor="text1"/>
              </w:rPr>
              <w:t>2 раза в месяц</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r w:rsidRPr="000D1FCC">
              <w:rPr>
                <w:color w:val="000000" w:themeColor="text1"/>
                <w:szCs w:val="22"/>
              </w:rPr>
              <w:t>408,25</w:t>
            </w: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r w:rsidRPr="000D1FCC">
              <w:rPr>
                <w:color w:val="000000" w:themeColor="text1"/>
              </w:rPr>
              <w:t>1,94</w:t>
            </w: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hideMark/>
          </w:tcPr>
          <w:p w:rsidR="0058339A" w:rsidRPr="000D1FCC" w:rsidRDefault="0058339A" w:rsidP="00FA7D69">
            <w:pPr>
              <w:rPr>
                <w:color w:val="000000" w:themeColor="text1"/>
                <w:sz w:val="24"/>
                <w:szCs w:val="24"/>
              </w:rPr>
            </w:pPr>
            <w:r w:rsidRPr="000D1FCC">
              <w:rPr>
                <w:color w:val="000000" w:themeColor="text1"/>
                <w:sz w:val="24"/>
                <w:szCs w:val="24"/>
              </w:rPr>
              <w:t xml:space="preserve">Влажное подметание лестничных площадок и маршей </w:t>
            </w:r>
          </w:p>
        </w:tc>
        <w:tc>
          <w:tcPr>
            <w:tcW w:w="1876" w:type="dxa"/>
            <w:tcBorders>
              <w:top w:val="single" w:sz="4" w:space="0" w:color="auto"/>
              <w:left w:val="single" w:sz="4" w:space="0" w:color="auto"/>
              <w:bottom w:val="single" w:sz="4" w:space="0" w:color="auto"/>
              <w:right w:val="single" w:sz="4" w:space="0" w:color="auto"/>
            </w:tcBorders>
            <w:hideMark/>
          </w:tcPr>
          <w:p w:rsidR="0058339A" w:rsidRPr="000D1FCC" w:rsidRDefault="0058339A" w:rsidP="00FA7D69">
            <w:pPr>
              <w:jc w:val="center"/>
              <w:rPr>
                <w:color w:val="000000" w:themeColor="text1"/>
                <w:sz w:val="24"/>
                <w:szCs w:val="24"/>
              </w:rPr>
            </w:pPr>
            <w:r w:rsidRPr="000D1FCC">
              <w:rPr>
                <w:color w:val="000000" w:themeColor="text1"/>
                <w:sz w:val="24"/>
                <w:szCs w:val="24"/>
              </w:rPr>
              <w:t>5 раз в неделю</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r w:rsidRPr="000D1FCC">
              <w:rPr>
                <w:color w:val="000000" w:themeColor="text1"/>
                <w:szCs w:val="22"/>
              </w:rPr>
              <w:t>828,11</w:t>
            </w: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r w:rsidRPr="000D1FCC">
              <w:rPr>
                <w:color w:val="000000" w:themeColor="text1"/>
              </w:rPr>
              <w:t>3,93</w:t>
            </w: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b/>
                <w:color w:val="000000" w:themeColor="text1"/>
              </w:rPr>
            </w:pPr>
            <w:r w:rsidRPr="000D1FCC">
              <w:rPr>
                <w:b/>
                <w:color w:val="000000" w:themeColor="text1"/>
              </w:rPr>
              <w:t>Обслуживание и ремонт конструктивных элементов жилых зданий</w:t>
            </w:r>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b/>
                <w:color w:val="000000" w:themeColor="text1"/>
              </w:rPr>
            </w:pP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i/>
                <w:color w:val="000000" w:themeColor="text1"/>
              </w:rPr>
            </w:pPr>
            <w:r w:rsidRPr="000D1FCC">
              <w:rPr>
                <w:i/>
                <w:color w:val="000000" w:themeColor="text1"/>
              </w:rPr>
              <w:t>в том числе:</w:t>
            </w:r>
          </w:p>
        </w:tc>
        <w:tc>
          <w:tcPr>
            <w:tcW w:w="187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i/>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i/>
                <w:color w:val="000000" w:themeColor="text1"/>
              </w:rPr>
            </w:pP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color w:val="000000" w:themeColor="text1"/>
              </w:rPr>
            </w:pPr>
            <w:r w:rsidRPr="000D1FCC">
              <w:rPr>
                <w:color w:val="000000" w:themeColor="text1"/>
              </w:rPr>
              <w:t>Оконные и дверные заполнения (смена и восстановление отдельных элементов (приборов) и заполнений в местах общего пользования)</w:t>
            </w:r>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color w:val="000000" w:themeColor="text1"/>
              </w:rPr>
              <w:t>при необходимости</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r w:rsidRPr="000D1FCC">
              <w:rPr>
                <w:color w:val="000000" w:themeColor="text1"/>
                <w:szCs w:val="22"/>
              </w:rPr>
              <w:t>419,85</w:t>
            </w: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r w:rsidRPr="000D1FCC">
              <w:rPr>
                <w:color w:val="000000" w:themeColor="text1"/>
              </w:rPr>
              <w:t>1,99</w:t>
            </w: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b/>
                <w:color w:val="000000" w:themeColor="text1"/>
              </w:rPr>
            </w:pPr>
            <w:r w:rsidRPr="000D1FCC">
              <w:rPr>
                <w:b/>
                <w:color w:val="000000" w:themeColor="text1"/>
              </w:rPr>
              <w:t>Обслуживание и ремонт внутридомового инженерного оборудования</w:t>
            </w:r>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i/>
                <w:color w:val="000000" w:themeColor="text1"/>
              </w:rPr>
            </w:pPr>
            <w:r w:rsidRPr="000D1FCC">
              <w:rPr>
                <w:i/>
                <w:color w:val="000000" w:themeColor="text1"/>
              </w:rPr>
              <w:t>в том числе:</w:t>
            </w:r>
          </w:p>
        </w:tc>
        <w:tc>
          <w:tcPr>
            <w:tcW w:w="187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color w:val="000000" w:themeColor="text1"/>
              </w:rPr>
            </w:pPr>
            <w:r w:rsidRPr="000D1FCC">
              <w:rPr>
                <w:color w:val="000000" w:themeColor="text1"/>
              </w:rPr>
              <w:t>Аварийно-диспетчерское обслуживание</w:t>
            </w:r>
          </w:p>
        </w:tc>
        <w:tc>
          <w:tcPr>
            <w:tcW w:w="187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both"/>
              <w:rPr>
                <w:b/>
                <w:color w:val="000000" w:themeColor="text1"/>
              </w:rPr>
            </w:pPr>
            <w:proofErr w:type="gramStart"/>
            <w:r w:rsidRPr="000D1FCC">
              <w:rPr>
                <w:color w:val="000000" w:themeColor="text1"/>
              </w:rPr>
              <w:t>(н</w:t>
            </w:r>
            <w:r w:rsidRPr="000D1FCC">
              <w:rPr>
                <w:color w:val="000000" w:themeColor="text1"/>
                <w:sz w:val="24"/>
                <w:szCs w:val="24"/>
              </w:rPr>
              <w:t>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color w:val="000000" w:themeColor="text1"/>
              </w:rPr>
            </w:pPr>
            <w:r w:rsidRPr="000D1FCC">
              <w:rPr>
                <w:color w:val="000000" w:themeColor="text1"/>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szCs w:val="22"/>
              </w:rPr>
            </w:pPr>
            <w:r w:rsidRPr="000D1FCC">
              <w:rPr>
                <w:color w:val="000000" w:themeColor="text1"/>
                <w:szCs w:val="22"/>
              </w:rPr>
              <w:t>3507,27</w:t>
            </w: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r w:rsidRPr="000D1FCC">
              <w:rPr>
                <w:color w:val="000000" w:themeColor="text1"/>
              </w:rPr>
              <w:t>16,63</w:t>
            </w: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rPr>
                <w:color w:val="000000" w:themeColor="text1"/>
                <w:sz w:val="24"/>
                <w:szCs w:val="24"/>
              </w:rPr>
            </w:pPr>
            <w:r w:rsidRPr="000D1FCC">
              <w:rPr>
                <w:b/>
                <w:bCs/>
                <w:color w:val="000000" w:themeColor="text1"/>
                <w:sz w:val="24"/>
                <w:szCs w:val="24"/>
              </w:rPr>
              <w:t>Освещение мест общего пользования</w:t>
            </w:r>
          </w:p>
        </w:tc>
        <w:tc>
          <w:tcPr>
            <w:tcW w:w="187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r w:rsidRPr="000D1FCC">
              <w:rPr>
                <w:color w:val="000000" w:themeColor="text1"/>
              </w:rPr>
              <w:t>385,06</w:t>
            </w: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color w:val="000000" w:themeColor="text1"/>
              </w:rPr>
            </w:pPr>
            <w:r w:rsidRPr="000D1FCC">
              <w:rPr>
                <w:color w:val="000000" w:themeColor="text1"/>
              </w:rPr>
              <w:t>1,83</w:t>
            </w:r>
          </w:p>
        </w:tc>
      </w:tr>
      <w:tr w:rsidR="0058339A" w:rsidRPr="000D1FCC" w:rsidTr="00FA7D69">
        <w:trPr>
          <w:gridAfter w:val="1"/>
          <w:wAfter w:w="24" w:type="dxa"/>
        </w:trPr>
        <w:tc>
          <w:tcPr>
            <w:tcW w:w="5212" w:type="dxa"/>
            <w:gridSpan w:val="2"/>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rPr>
                <w:b/>
                <w:color w:val="000000" w:themeColor="text1"/>
              </w:rPr>
            </w:pPr>
            <w:r w:rsidRPr="000D1FCC">
              <w:rPr>
                <w:b/>
                <w:color w:val="000000" w:themeColor="text1"/>
              </w:rPr>
              <w:t>Всего затрат:</w:t>
            </w:r>
          </w:p>
        </w:tc>
        <w:tc>
          <w:tcPr>
            <w:tcW w:w="1876" w:type="dxa"/>
            <w:tcBorders>
              <w:top w:val="single" w:sz="4" w:space="0" w:color="auto"/>
              <w:left w:val="single" w:sz="4" w:space="0" w:color="auto"/>
              <w:bottom w:val="single" w:sz="4" w:space="0" w:color="auto"/>
              <w:right w:val="single" w:sz="4" w:space="0" w:color="auto"/>
            </w:tcBorders>
            <w:vAlign w:val="center"/>
            <w:hideMark/>
          </w:tcPr>
          <w:p w:rsidR="0058339A" w:rsidRPr="000D1FCC" w:rsidRDefault="0058339A"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b/>
                <w:bCs/>
                <w:color w:val="000000" w:themeColor="text1"/>
                <w:szCs w:val="22"/>
              </w:rPr>
            </w:pPr>
            <w:r w:rsidRPr="000D1FCC">
              <w:rPr>
                <w:b/>
                <w:bCs/>
                <w:color w:val="000000" w:themeColor="text1"/>
                <w:szCs w:val="22"/>
              </w:rPr>
              <w:t>5548,54</w:t>
            </w:r>
          </w:p>
        </w:tc>
        <w:tc>
          <w:tcPr>
            <w:tcW w:w="1286" w:type="dxa"/>
            <w:tcBorders>
              <w:top w:val="single" w:sz="4" w:space="0" w:color="auto"/>
              <w:left w:val="single" w:sz="4" w:space="0" w:color="auto"/>
              <w:bottom w:val="single" w:sz="4" w:space="0" w:color="auto"/>
              <w:right w:val="single" w:sz="4" w:space="0" w:color="auto"/>
            </w:tcBorders>
            <w:vAlign w:val="center"/>
          </w:tcPr>
          <w:p w:rsidR="0058339A" w:rsidRPr="000D1FCC" w:rsidRDefault="0058339A" w:rsidP="00FA7D69">
            <w:pPr>
              <w:jc w:val="center"/>
              <w:rPr>
                <w:b/>
                <w:color w:val="000000" w:themeColor="text1"/>
              </w:rPr>
            </w:pPr>
            <w:r w:rsidRPr="000D1FCC">
              <w:rPr>
                <w:b/>
                <w:color w:val="000000" w:themeColor="text1"/>
              </w:rPr>
              <w:t>26,31</w:t>
            </w:r>
          </w:p>
        </w:tc>
      </w:tr>
      <w:tr w:rsidR="0058339A" w:rsidRPr="000D1FCC" w:rsidTr="00FA7D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04" w:type="dxa"/>
          </w:tcPr>
          <w:p w:rsidR="0058339A" w:rsidRPr="000D1FCC" w:rsidRDefault="0058339A" w:rsidP="00FA7D69">
            <w:pPr>
              <w:jc w:val="center"/>
              <w:rPr>
                <w:b/>
                <w:color w:val="000000" w:themeColor="text1"/>
                <w:sz w:val="22"/>
                <w:szCs w:val="22"/>
              </w:rPr>
            </w:pPr>
            <w:r w:rsidRPr="000D1FCC">
              <w:rPr>
                <w:b/>
                <w:color w:val="000000" w:themeColor="text1"/>
                <w:sz w:val="22"/>
                <w:szCs w:val="22"/>
              </w:rPr>
              <w:t>«Управляющая организация»</w:t>
            </w:r>
          </w:p>
          <w:p w:rsidR="0058339A" w:rsidRPr="000D1FCC" w:rsidRDefault="0058339A" w:rsidP="00FA7D69">
            <w:pPr>
              <w:pStyle w:val="ConsNonformat"/>
              <w:ind w:left="27" w:right="-18" w:hanging="27"/>
              <w:jc w:val="center"/>
              <w:rPr>
                <w:rFonts w:ascii="Times New Roman" w:hAnsi="Times New Roman" w:cs="Times New Roman"/>
                <w:b/>
                <w:color w:val="000000" w:themeColor="text1"/>
                <w:sz w:val="22"/>
                <w:szCs w:val="22"/>
              </w:rPr>
            </w:pPr>
            <w:r w:rsidRPr="000D1FCC">
              <w:rPr>
                <w:rFonts w:ascii="Times New Roman" w:hAnsi="Times New Roman" w:cs="Times New Roman"/>
                <w:b/>
                <w:color w:val="000000" w:themeColor="text1"/>
                <w:sz w:val="22"/>
                <w:szCs w:val="22"/>
              </w:rPr>
              <w:t xml:space="preserve">Муниципальное унитарное предприятие «Айсберг» муниципального образования Чукотский муниципальный район </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r w:rsidRPr="000D1FCC">
              <w:rPr>
                <w:rFonts w:ascii="Times New Roman" w:hAnsi="Times New Roman" w:cs="Times New Roman"/>
                <w:color w:val="000000" w:themeColor="text1"/>
                <w:sz w:val="22"/>
                <w:szCs w:val="22"/>
              </w:rPr>
              <w:t>Юридический адрес: 689300, Чукотский автономный округ, Чукотский район, с. Лаврентия, ул. Дежнева, 48</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r w:rsidRPr="000D1FCC">
              <w:rPr>
                <w:rFonts w:ascii="Times New Roman" w:hAnsi="Times New Roman" w:cs="Times New Roman"/>
                <w:color w:val="000000" w:themeColor="text1"/>
                <w:sz w:val="22"/>
                <w:szCs w:val="22"/>
              </w:rPr>
              <w:t>Банковские реквизиты:</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r w:rsidRPr="000D1FCC">
              <w:rPr>
                <w:rFonts w:ascii="Times New Roman" w:hAnsi="Times New Roman" w:cs="Times New Roman"/>
                <w:color w:val="000000" w:themeColor="text1"/>
                <w:sz w:val="22"/>
                <w:szCs w:val="22"/>
              </w:rPr>
              <w:t>ИНН  8707001780</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r w:rsidRPr="000D1FCC">
              <w:rPr>
                <w:rFonts w:ascii="Times New Roman" w:hAnsi="Times New Roman" w:cs="Times New Roman"/>
                <w:color w:val="000000" w:themeColor="text1"/>
                <w:sz w:val="22"/>
                <w:szCs w:val="22"/>
              </w:rPr>
              <w:t>КПП  870701001</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proofErr w:type="gramStart"/>
            <w:r w:rsidRPr="000D1FCC">
              <w:rPr>
                <w:rFonts w:ascii="Times New Roman" w:hAnsi="Times New Roman" w:cs="Times New Roman"/>
                <w:color w:val="000000" w:themeColor="text1"/>
                <w:sz w:val="22"/>
                <w:szCs w:val="22"/>
              </w:rPr>
              <w:t>р</w:t>
            </w:r>
            <w:proofErr w:type="gramEnd"/>
            <w:r w:rsidRPr="000D1FCC">
              <w:rPr>
                <w:rFonts w:ascii="Times New Roman" w:hAnsi="Times New Roman" w:cs="Times New Roman"/>
                <w:color w:val="000000" w:themeColor="text1"/>
                <w:sz w:val="22"/>
                <w:szCs w:val="22"/>
              </w:rPr>
              <w:t>/счет № 40702810436180000557</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r w:rsidRPr="000D1FCC">
              <w:rPr>
                <w:rFonts w:ascii="Times New Roman" w:hAnsi="Times New Roman" w:cs="Times New Roman"/>
                <w:color w:val="000000" w:themeColor="text1"/>
                <w:sz w:val="22"/>
                <w:szCs w:val="22"/>
              </w:rPr>
              <w:t>К/с 30101810300000000607</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r w:rsidRPr="000D1FCC">
              <w:rPr>
                <w:rFonts w:ascii="Times New Roman" w:hAnsi="Times New Roman" w:cs="Times New Roman"/>
                <w:color w:val="000000" w:themeColor="text1"/>
                <w:sz w:val="22"/>
                <w:szCs w:val="22"/>
              </w:rPr>
              <w:t>Банк получателя: Северо – Восточный Банк Сбербанка России г. Магадан</w:t>
            </w:r>
          </w:p>
          <w:p w:rsidR="0058339A" w:rsidRPr="000D1FCC" w:rsidRDefault="0058339A" w:rsidP="00FA7D69">
            <w:pPr>
              <w:pStyle w:val="ConsNonformat"/>
              <w:ind w:left="27" w:right="-18" w:hanging="27"/>
              <w:jc w:val="both"/>
              <w:rPr>
                <w:rFonts w:ascii="Times New Roman" w:hAnsi="Times New Roman" w:cs="Times New Roman"/>
                <w:color w:val="000000" w:themeColor="text1"/>
                <w:sz w:val="22"/>
                <w:szCs w:val="22"/>
              </w:rPr>
            </w:pPr>
            <w:r w:rsidRPr="000D1FCC">
              <w:rPr>
                <w:rFonts w:ascii="Times New Roman" w:hAnsi="Times New Roman" w:cs="Times New Roman"/>
                <w:color w:val="000000" w:themeColor="text1"/>
                <w:sz w:val="22"/>
                <w:szCs w:val="22"/>
              </w:rPr>
              <w:t>БИК  044442607</w:t>
            </w:r>
          </w:p>
          <w:p w:rsidR="0058339A" w:rsidRPr="000D1FCC" w:rsidRDefault="0058339A" w:rsidP="00FA7D69">
            <w:pPr>
              <w:rPr>
                <w:b/>
                <w:color w:val="000000" w:themeColor="text1"/>
                <w:sz w:val="22"/>
                <w:szCs w:val="22"/>
              </w:rPr>
            </w:pPr>
            <w:proofErr w:type="spellStart"/>
            <w:r w:rsidRPr="000D1FCC">
              <w:rPr>
                <w:b/>
                <w:color w:val="000000" w:themeColor="text1"/>
                <w:sz w:val="22"/>
                <w:szCs w:val="22"/>
              </w:rPr>
              <w:t>И.о</w:t>
            </w:r>
            <w:proofErr w:type="spellEnd"/>
            <w:r w:rsidRPr="000D1FCC">
              <w:rPr>
                <w:b/>
                <w:color w:val="000000" w:themeColor="text1"/>
                <w:sz w:val="22"/>
                <w:szCs w:val="22"/>
              </w:rPr>
              <w:t xml:space="preserve">. директора            </w:t>
            </w:r>
          </w:p>
          <w:p w:rsidR="0058339A" w:rsidRPr="000D1FCC" w:rsidRDefault="0058339A" w:rsidP="00FA7D69">
            <w:pPr>
              <w:rPr>
                <w:color w:val="000000" w:themeColor="text1"/>
                <w:sz w:val="22"/>
                <w:szCs w:val="22"/>
              </w:rPr>
            </w:pPr>
          </w:p>
          <w:p w:rsidR="0058339A" w:rsidRPr="000D1FCC" w:rsidRDefault="0058339A" w:rsidP="00FA7D69">
            <w:pPr>
              <w:rPr>
                <w:color w:val="000000" w:themeColor="text1"/>
                <w:sz w:val="22"/>
                <w:szCs w:val="22"/>
              </w:rPr>
            </w:pPr>
            <w:r w:rsidRPr="000D1FCC">
              <w:rPr>
                <w:color w:val="000000" w:themeColor="text1"/>
                <w:sz w:val="22"/>
                <w:szCs w:val="22"/>
              </w:rPr>
              <w:t xml:space="preserve">___________________ </w:t>
            </w:r>
            <w:r>
              <w:rPr>
                <w:color w:val="000000" w:themeColor="text1"/>
                <w:sz w:val="22"/>
                <w:szCs w:val="22"/>
              </w:rPr>
              <w:t>Д.А. Макаренко</w:t>
            </w:r>
          </w:p>
          <w:p w:rsidR="0058339A" w:rsidRPr="000D1FCC" w:rsidRDefault="0058339A" w:rsidP="00FA7D69">
            <w:pPr>
              <w:rPr>
                <w:b/>
                <w:color w:val="000000" w:themeColor="text1"/>
                <w:sz w:val="22"/>
                <w:szCs w:val="22"/>
              </w:rPr>
            </w:pPr>
            <w:r w:rsidRPr="000D1FCC">
              <w:rPr>
                <w:rFonts w:eastAsia="Batang"/>
                <w:bCs/>
                <w:color w:val="000000" w:themeColor="text1"/>
                <w:sz w:val="22"/>
                <w:szCs w:val="22"/>
              </w:rPr>
              <w:t>М.П.</w:t>
            </w:r>
          </w:p>
        </w:tc>
        <w:tc>
          <w:tcPr>
            <w:tcW w:w="4535" w:type="dxa"/>
            <w:gridSpan w:val="5"/>
          </w:tcPr>
          <w:p w:rsidR="0058339A" w:rsidRPr="000D1FCC" w:rsidRDefault="0058339A" w:rsidP="00FA7D69">
            <w:pPr>
              <w:jc w:val="center"/>
              <w:rPr>
                <w:b/>
                <w:color w:val="000000" w:themeColor="text1"/>
                <w:sz w:val="22"/>
                <w:szCs w:val="22"/>
              </w:rPr>
            </w:pPr>
            <w:r w:rsidRPr="000D1FCC">
              <w:rPr>
                <w:b/>
                <w:color w:val="000000" w:themeColor="text1"/>
                <w:sz w:val="22"/>
                <w:szCs w:val="22"/>
              </w:rPr>
              <w:t>«Собственник»</w:t>
            </w:r>
          </w:p>
          <w:p w:rsidR="0058339A" w:rsidRPr="000D1FCC" w:rsidRDefault="0058339A" w:rsidP="00FA7D69">
            <w:pPr>
              <w:ind w:right="-3"/>
              <w:jc w:val="center"/>
              <w:rPr>
                <w:rFonts w:eastAsia="Batang"/>
                <w:b/>
                <w:color w:val="000000" w:themeColor="text1"/>
                <w:sz w:val="22"/>
                <w:szCs w:val="22"/>
              </w:rPr>
            </w:pPr>
            <w:r w:rsidRPr="000D1FCC">
              <w:rPr>
                <w:rFonts w:eastAsia="Batang"/>
                <w:b/>
                <w:color w:val="000000" w:themeColor="text1"/>
                <w:sz w:val="22"/>
                <w:szCs w:val="22"/>
              </w:rPr>
              <w:t>Администрация муниципального образования Чукотский муниципальный район</w:t>
            </w:r>
          </w:p>
          <w:p w:rsidR="0058339A" w:rsidRPr="000D1FCC" w:rsidRDefault="0058339A" w:rsidP="00FA7D69">
            <w:pPr>
              <w:widowControl w:val="0"/>
              <w:tabs>
                <w:tab w:val="num" w:pos="1307"/>
              </w:tabs>
              <w:adjustRightInd w:val="0"/>
              <w:ind w:right="-3"/>
              <w:textAlignment w:val="baseline"/>
              <w:rPr>
                <w:rFonts w:eastAsia="Batang"/>
                <w:bCs/>
                <w:color w:val="000000" w:themeColor="text1"/>
                <w:sz w:val="22"/>
                <w:szCs w:val="22"/>
              </w:rPr>
            </w:pPr>
            <w:r>
              <w:rPr>
                <w:rFonts w:eastAsia="Batang"/>
                <w:bCs/>
                <w:color w:val="000000" w:themeColor="text1"/>
                <w:sz w:val="22"/>
                <w:szCs w:val="22"/>
              </w:rPr>
              <w:t xml:space="preserve">689300 </w:t>
            </w:r>
            <w:r>
              <w:rPr>
                <w:color w:val="000000" w:themeColor="text1"/>
                <w:sz w:val="24"/>
                <w:szCs w:val="24"/>
              </w:rPr>
              <w:t>Чукотский автономный округ,</w:t>
            </w:r>
            <w:r w:rsidRPr="000D1FCC">
              <w:rPr>
                <w:rFonts w:eastAsia="Batang"/>
                <w:bCs/>
                <w:color w:val="000000" w:themeColor="text1"/>
                <w:sz w:val="22"/>
                <w:szCs w:val="22"/>
              </w:rPr>
              <w:t xml:space="preserve"> Чукотский район с. Лаврентия, ул. </w:t>
            </w:r>
            <w:proofErr w:type="gramStart"/>
            <w:r w:rsidRPr="000D1FCC">
              <w:rPr>
                <w:rFonts w:eastAsia="Batang"/>
                <w:bCs/>
                <w:color w:val="000000" w:themeColor="text1"/>
                <w:sz w:val="22"/>
                <w:szCs w:val="22"/>
              </w:rPr>
              <w:t>Советская</w:t>
            </w:r>
            <w:proofErr w:type="gramEnd"/>
            <w:r w:rsidRPr="000D1FCC">
              <w:rPr>
                <w:rFonts w:eastAsia="Batang"/>
                <w:bCs/>
                <w:color w:val="000000" w:themeColor="text1"/>
                <w:sz w:val="22"/>
                <w:szCs w:val="22"/>
              </w:rPr>
              <w:t>, д. 15</w:t>
            </w:r>
          </w:p>
          <w:p w:rsidR="0058339A" w:rsidRPr="000D1FCC" w:rsidRDefault="0058339A" w:rsidP="00FA7D69">
            <w:pPr>
              <w:widowControl w:val="0"/>
              <w:tabs>
                <w:tab w:val="num" w:pos="1307"/>
              </w:tabs>
              <w:adjustRightInd w:val="0"/>
              <w:ind w:right="-3"/>
              <w:textAlignment w:val="baseline"/>
              <w:rPr>
                <w:rFonts w:eastAsia="Batang"/>
                <w:bCs/>
                <w:color w:val="000000" w:themeColor="text1"/>
                <w:sz w:val="22"/>
                <w:szCs w:val="22"/>
              </w:rPr>
            </w:pPr>
            <w:r w:rsidRPr="000D1FCC">
              <w:rPr>
                <w:rFonts w:eastAsia="Batang"/>
                <w:bCs/>
                <w:color w:val="000000" w:themeColor="text1"/>
                <w:sz w:val="22"/>
                <w:szCs w:val="22"/>
              </w:rPr>
              <w:t>ИНН 8707000850 КПП 870701001</w:t>
            </w:r>
          </w:p>
          <w:p w:rsidR="0058339A" w:rsidRPr="000D1FCC" w:rsidRDefault="0058339A" w:rsidP="00FA7D69">
            <w:pPr>
              <w:widowControl w:val="0"/>
              <w:tabs>
                <w:tab w:val="num" w:pos="1307"/>
              </w:tabs>
              <w:adjustRightInd w:val="0"/>
              <w:ind w:right="-3"/>
              <w:textAlignment w:val="baseline"/>
              <w:rPr>
                <w:rFonts w:eastAsia="Batang"/>
                <w:bCs/>
                <w:color w:val="000000" w:themeColor="text1"/>
                <w:sz w:val="22"/>
                <w:szCs w:val="22"/>
              </w:rPr>
            </w:pPr>
            <w:r w:rsidRPr="000D1FCC">
              <w:rPr>
                <w:rFonts w:eastAsia="Batang"/>
                <w:bCs/>
                <w:color w:val="000000" w:themeColor="text1"/>
                <w:sz w:val="22"/>
                <w:szCs w:val="22"/>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2"/>
                <w:szCs w:val="22"/>
              </w:rPr>
              <w:t>л</w:t>
            </w:r>
            <w:proofErr w:type="gramEnd"/>
            <w:r w:rsidRPr="000D1FCC">
              <w:rPr>
                <w:rFonts w:eastAsia="Batang"/>
                <w:bCs/>
                <w:color w:val="000000" w:themeColor="text1"/>
                <w:sz w:val="22"/>
                <w:szCs w:val="22"/>
              </w:rPr>
              <w:t>/с 0</w:t>
            </w:r>
            <w:r>
              <w:rPr>
                <w:rFonts w:eastAsia="Batang"/>
                <w:bCs/>
                <w:color w:val="000000" w:themeColor="text1"/>
                <w:sz w:val="22"/>
                <w:szCs w:val="22"/>
              </w:rPr>
              <w:t>3</w:t>
            </w:r>
            <w:r w:rsidRPr="000D1FCC">
              <w:rPr>
                <w:rFonts w:eastAsia="Batang"/>
                <w:bCs/>
                <w:color w:val="000000" w:themeColor="text1"/>
                <w:sz w:val="22"/>
                <w:szCs w:val="22"/>
              </w:rPr>
              <w:t>883000610)</w:t>
            </w:r>
          </w:p>
          <w:p w:rsidR="0058339A" w:rsidRPr="000D1FCC" w:rsidRDefault="0058339A" w:rsidP="00FA7D69">
            <w:pPr>
              <w:widowControl w:val="0"/>
              <w:tabs>
                <w:tab w:val="num" w:pos="1307"/>
              </w:tabs>
              <w:adjustRightInd w:val="0"/>
              <w:ind w:right="-3"/>
              <w:textAlignment w:val="baseline"/>
              <w:rPr>
                <w:rFonts w:eastAsia="Batang"/>
                <w:color w:val="000000" w:themeColor="text1"/>
                <w:sz w:val="22"/>
                <w:szCs w:val="22"/>
              </w:rPr>
            </w:pPr>
            <w:proofErr w:type="gramStart"/>
            <w:r w:rsidRPr="000D1FCC">
              <w:rPr>
                <w:rFonts w:eastAsia="Batang"/>
                <w:color w:val="000000" w:themeColor="text1"/>
                <w:sz w:val="22"/>
                <w:szCs w:val="22"/>
              </w:rPr>
              <w:t>р</w:t>
            </w:r>
            <w:proofErr w:type="gramEnd"/>
            <w:r w:rsidRPr="000D1FCC">
              <w:rPr>
                <w:rFonts w:eastAsia="Batang"/>
                <w:color w:val="000000" w:themeColor="text1"/>
                <w:sz w:val="22"/>
                <w:szCs w:val="22"/>
              </w:rPr>
              <w:t>/с 40204810577190000019      в Отделении Анадырь г. Анадырь</w:t>
            </w:r>
          </w:p>
          <w:p w:rsidR="0058339A" w:rsidRPr="000D1FCC" w:rsidRDefault="0058339A" w:rsidP="00FA7D69">
            <w:pPr>
              <w:rPr>
                <w:rFonts w:eastAsia="Batang"/>
                <w:bCs/>
                <w:color w:val="000000" w:themeColor="text1"/>
                <w:sz w:val="22"/>
                <w:szCs w:val="22"/>
              </w:rPr>
            </w:pPr>
            <w:r w:rsidRPr="000D1FCC">
              <w:rPr>
                <w:rFonts w:eastAsia="Batang"/>
                <w:bCs/>
                <w:color w:val="000000" w:themeColor="text1"/>
                <w:sz w:val="22"/>
                <w:szCs w:val="22"/>
              </w:rPr>
              <w:t>БИК 047719001</w:t>
            </w:r>
          </w:p>
          <w:p w:rsidR="0058339A" w:rsidRPr="000D1FCC" w:rsidRDefault="0058339A" w:rsidP="00FA7D69">
            <w:pPr>
              <w:pStyle w:val="ConsNormal"/>
              <w:widowControl/>
              <w:ind w:right="-3" w:firstLine="0"/>
              <w:jc w:val="center"/>
              <w:rPr>
                <w:rFonts w:ascii="Times New Roman" w:hAnsi="Times New Roman" w:cs="Times New Roman"/>
                <w:b/>
                <w:color w:val="000000" w:themeColor="text1"/>
                <w:sz w:val="22"/>
                <w:szCs w:val="22"/>
              </w:rPr>
            </w:pPr>
            <w:r w:rsidRPr="000D1FCC">
              <w:rPr>
                <w:rFonts w:ascii="Times New Roman" w:hAnsi="Times New Roman" w:cs="Times New Roman"/>
                <w:b/>
                <w:color w:val="000000" w:themeColor="text1"/>
                <w:sz w:val="22"/>
                <w:szCs w:val="22"/>
              </w:rPr>
              <w:t>Глава Администрации</w:t>
            </w:r>
          </w:p>
          <w:p w:rsidR="0058339A" w:rsidRPr="000D1FCC" w:rsidRDefault="0058339A" w:rsidP="00FA7D69">
            <w:pPr>
              <w:pStyle w:val="ConsNormal"/>
              <w:widowControl/>
              <w:ind w:right="-3" w:firstLine="0"/>
              <w:jc w:val="center"/>
              <w:rPr>
                <w:rFonts w:ascii="Times New Roman" w:hAnsi="Times New Roman" w:cs="Times New Roman"/>
                <w:color w:val="000000" w:themeColor="text1"/>
                <w:sz w:val="22"/>
                <w:szCs w:val="22"/>
              </w:rPr>
            </w:pPr>
          </w:p>
          <w:p w:rsidR="0058339A" w:rsidRPr="000D1FCC" w:rsidRDefault="0058339A" w:rsidP="00FA7D69">
            <w:pPr>
              <w:rPr>
                <w:color w:val="000000" w:themeColor="text1"/>
                <w:sz w:val="22"/>
                <w:szCs w:val="22"/>
              </w:rPr>
            </w:pPr>
            <w:r w:rsidRPr="000D1FCC">
              <w:rPr>
                <w:color w:val="000000" w:themeColor="text1"/>
                <w:sz w:val="22"/>
                <w:szCs w:val="22"/>
              </w:rPr>
              <w:t xml:space="preserve">_________________ Л.П. </w:t>
            </w:r>
            <w:proofErr w:type="spellStart"/>
            <w:r w:rsidRPr="000D1FCC">
              <w:rPr>
                <w:color w:val="000000" w:themeColor="text1"/>
                <w:sz w:val="22"/>
                <w:szCs w:val="22"/>
              </w:rPr>
              <w:t>Юрочко</w:t>
            </w:r>
            <w:proofErr w:type="spellEnd"/>
            <w:r w:rsidRPr="000D1FCC">
              <w:rPr>
                <w:color w:val="000000" w:themeColor="text1"/>
                <w:sz w:val="22"/>
                <w:szCs w:val="22"/>
              </w:rPr>
              <w:t xml:space="preserve">      </w:t>
            </w:r>
          </w:p>
          <w:p w:rsidR="0058339A" w:rsidRPr="000D1FCC" w:rsidRDefault="0058339A" w:rsidP="00FA7D69">
            <w:pPr>
              <w:rPr>
                <w:b/>
                <w:color w:val="000000" w:themeColor="text1"/>
                <w:sz w:val="22"/>
                <w:szCs w:val="22"/>
              </w:rPr>
            </w:pPr>
            <w:r w:rsidRPr="000D1FCC">
              <w:rPr>
                <w:color w:val="000000" w:themeColor="text1"/>
                <w:sz w:val="22"/>
                <w:szCs w:val="22"/>
              </w:rPr>
              <w:t xml:space="preserve">  М.П.</w:t>
            </w:r>
          </w:p>
        </w:tc>
      </w:tr>
    </w:tbl>
    <w:p w:rsidR="0058339A" w:rsidRPr="000D1FCC" w:rsidRDefault="0058339A" w:rsidP="0058339A">
      <w:pPr>
        <w:rPr>
          <w:color w:val="000000" w:themeColor="text1"/>
        </w:rPr>
        <w:sectPr w:rsidR="0058339A" w:rsidRPr="000D1FCC" w:rsidSect="00657E40">
          <w:pgSz w:w="11906" w:h="16838"/>
          <w:pgMar w:top="1134" w:right="851" w:bottom="1134" w:left="1701" w:header="709" w:footer="709" w:gutter="0"/>
          <w:cols w:space="708"/>
          <w:docGrid w:linePitch="360"/>
        </w:sectPr>
      </w:pPr>
    </w:p>
    <w:p w:rsidR="0058339A" w:rsidRPr="0058339A" w:rsidRDefault="0058339A" w:rsidP="0058339A">
      <w:pPr>
        <w:jc w:val="right"/>
        <w:outlineLvl w:val="0"/>
        <w:rPr>
          <w:color w:val="000000" w:themeColor="text1"/>
          <w:sz w:val="24"/>
          <w:szCs w:val="24"/>
        </w:rPr>
      </w:pPr>
      <w:r w:rsidRPr="0058339A">
        <w:rPr>
          <w:color w:val="000000" w:themeColor="text1"/>
          <w:sz w:val="24"/>
          <w:szCs w:val="24"/>
        </w:rPr>
        <w:lastRenderedPageBreak/>
        <w:t>Приложение 1</w:t>
      </w:r>
    </w:p>
    <w:p w:rsidR="0058339A" w:rsidRPr="0058339A" w:rsidRDefault="0058339A" w:rsidP="0058339A">
      <w:pPr>
        <w:jc w:val="right"/>
        <w:rPr>
          <w:color w:val="000000" w:themeColor="text1"/>
          <w:sz w:val="24"/>
          <w:szCs w:val="24"/>
        </w:rPr>
      </w:pPr>
      <w:r w:rsidRPr="0058339A">
        <w:rPr>
          <w:color w:val="000000" w:themeColor="text1"/>
          <w:sz w:val="24"/>
          <w:szCs w:val="24"/>
        </w:rPr>
        <w:t>к договору управления многоквартирными домами</w:t>
      </w:r>
    </w:p>
    <w:p w:rsidR="0058339A" w:rsidRPr="0058339A" w:rsidRDefault="0058339A" w:rsidP="0058339A">
      <w:pPr>
        <w:jc w:val="center"/>
        <w:rPr>
          <w:color w:val="000000" w:themeColor="text1"/>
        </w:rPr>
      </w:pPr>
      <w:r w:rsidRPr="0058339A">
        <w:rPr>
          <w:color w:val="000000" w:themeColor="text1"/>
          <w:sz w:val="24"/>
          <w:szCs w:val="24"/>
        </w:rPr>
        <w:t xml:space="preserve">                                                                                                                                                                                            от  03.02.2020 г № 06-20</w:t>
      </w:r>
    </w:p>
    <w:p w:rsidR="0058339A" w:rsidRPr="0058339A" w:rsidRDefault="0058339A" w:rsidP="0058339A">
      <w:pPr>
        <w:jc w:val="center"/>
        <w:outlineLvl w:val="0"/>
        <w:rPr>
          <w:color w:val="000000" w:themeColor="text1"/>
          <w:sz w:val="24"/>
          <w:szCs w:val="24"/>
        </w:rPr>
      </w:pPr>
      <w:r w:rsidRPr="0058339A">
        <w:rPr>
          <w:color w:val="000000" w:themeColor="text1"/>
          <w:sz w:val="24"/>
          <w:szCs w:val="24"/>
        </w:rPr>
        <w:t>Перечень многоквартирных домов</w:t>
      </w:r>
    </w:p>
    <w:tbl>
      <w:tblPr>
        <w:tblW w:w="15953" w:type="dxa"/>
        <w:tblInd w:w="-680" w:type="dxa"/>
        <w:tblLayout w:type="fixed"/>
        <w:tblLook w:val="04A0" w:firstRow="1" w:lastRow="0" w:firstColumn="1" w:lastColumn="0" w:noHBand="0" w:noVBand="1"/>
      </w:tblPr>
      <w:tblGrid>
        <w:gridCol w:w="1072"/>
        <w:gridCol w:w="2062"/>
        <w:gridCol w:w="2126"/>
        <w:gridCol w:w="1290"/>
        <w:gridCol w:w="837"/>
        <w:gridCol w:w="1275"/>
        <w:gridCol w:w="1701"/>
        <w:gridCol w:w="1449"/>
        <w:gridCol w:w="992"/>
        <w:gridCol w:w="1529"/>
        <w:gridCol w:w="1620"/>
      </w:tblGrid>
      <w:tr w:rsidR="0058339A" w:rsidRPr="0058339A" w:rsidTr="00FA7D69">
        <w:trPr>
          <w:trHeight w:val="1300"/>
          <w:tblHeader/>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Населенный пункт</w:t>
            </w:r>
          </w:p>
        </w:tc>
        <w:tc>
          <w:tcPr>
            <w:tcW w:w="2062" w:type="dxa"/>
            <w:tcBorders>
              <w:top w:val="single" w:sz="8" w:space="0" w:color="auto"/>
              <w:left w:val="nil"/>
              <w:bottom w:val="single" w:sz="8" w:space="0" w:color="auto"/>
              <w:right w:val="single" w:sz="4" w:space="0" w:color="000000"/>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Адрес многоквартирного дома</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Тип строения</w:t>
            </w:r>
          </w:p>
        </w:tc>
        <w:tc>
          <w:tcPr>
            <w:tcW w:w="1290"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Год постройки здания</w:t>
            </w:r>
          </w:p>
        </w:tc>
        <w:tc>
          <w:tcPr>
            <w:tcW w:w="837"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Этажность</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 xml:space="preserve">Общая площадь здания всего, </w:t>
            </w:r>
            <w:proofErr w:type="gramStart"/>
            <w:r w:rsidRPr="0058339A">
              <w:rPr>
                <w:color w:val="000000" w:themeColor="text1"/>
                <w:sz w:val="24"/>
                <w:szCs w:val="24"/>
              </w:rPr>
              <w:t>м</w:t>
            </w:r>
            <w:proofErr w:type="gramEnd"/>
            <w:r w:rsidRPr="0058339A">
              <w:rPr>
                <w:color w:val="000000" w:themeColor="text1"/>
                <w:sz w:val="24"/>
                <w:szCs w:val="24"/>
              </w:rPr>
              <w:t>²</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Общая полезная площадь - всего, м</w:t>
            </w:r>
            <w:proofErr w:type="gramStart"/>
            <w:r w:rsidRPr="0058339A">
              <w:rPr>
                <w:color w:val="000000" w:themeColor="text1"/>
                <w:sz w:val="24"/>
                <w:szCs w:val="24"/>
                <w:vertAlign w:val="superscript"/>
              </w:rPr>
              <w:t>2</w:t>
            </w:r>
            <w:proofErr w:type="gramEnd"/>
          </w:p>
        </w:tc>
        <w:tc>
          <w:tcPr>
            <w:tcW w:w="1449"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b/>
                <w:bCs/>
                <w:color w:val="000000" w:themeColor="text1"/>
                <w:sz w:val="24"/>
                <w:szCs w:val="24"/>
              </w:rPr>
            </w:pPr>
            <w:r w:rsidRPr="0058339A">
              <w:rPr>
                <w:b/>
                <w:bCs/>
                <w:color w:val="000000" w:themeColor="text1"/>
                <w:sz w:val="24"/>
                <w:szCs w:val="24"/>
              </w:rPr>
              <w:t>Общая полезная площадь жилых помещений, м</w:t>
            </w:r>
            <w:proofErr w:type="gramStart"/>
            <w:r w:rsidRPr="0058339A">
              <w:rPr>
                <w:b/>
                <w:bCs/>
                <w:color w:val="000000" w:themeColor="text1"/>
                <w:sz w:val="24"/>
                <w:szCs w:val="24"/>
                <w:vertAlign w:val="superscript"/>
              </w:rPr>
              <w:t>2</w:t>
            </w:r>
            <w:proofErr w:type="gramEnd"/>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Количество квартир</w:t>
            </w:r>
          </w:p>
        </w:tc>
        <w:tc>
          <w:tcPr>
            <w:tcW w:w="1529"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b/>
                <w:bCs/>
                <w:color w:val="000000" w:themeColor="text1"/>
                <w:sz w:val="24"/>
                <w:szCs w:val="24"/>
              </w:rPr>
            </w:pPr>
            <w:r w:rsidRPr="0058339A">
              <w:rPr>
                <w:b/>
                <w:bCs/>
                <w:color w:val="000000" w:themeColor="text1"/>
                <w:sz w:val="24"/>
                <w:szCs w:val="24"/>
              </w:rPr>
              <w:t>Площадь нежилых помещений, м</w:t>
            </w:r>
            <w:proofErr w:type="gramStart"/>
            <w:r w:rsidRPr="0058339A">
              <w:rPr>
                <w:b/>
                <w:bCs/>
                <w:color w:val="000000" w:themeColor="text1"/>
                <w:sz w:val="24"/>
                <w:szCs w:val="24"/>
                <w:vertAlign w:val="superscript"/>
              </w:rPr>
              <w:t>2</w:t>
            </w:r>
            <w:proofErr w:type="gramEnd"/>
            <w:r w:rsidRPr="0058339A">
              <w:rPr>
                <w:b/>
                <w:bCs/>
                <w:color w:val="000000" w:themeColor="text1"/>
                <w:sz w:val="24"/>
                <w:szCs w:val="24"/>
                <w:vertAlign w:val="superscript"/>
              </w:rPr>
              <w:t>:</w:t>
            </w:r>
          </w:p>
        </w:tc>
        <w:tc>
          <w:tcPr>
            <w:tcW w:w="1620" w:type="dxa"/>
            <w:tcBorders>
              <w:top w:val="single" w:sz="8" w:space="0" w:color="auto"/>
              <w:left w:val="nil"/>
              <w:bottom w:val="single" w:sz="8" w:space="0" w:color="auto"/>
              <w:right w:val="single" w:sz="4" w:space="0" w:color="auto"/>
            </w:tcBorders>
            <w:shd w:val="clear" w:color="auto" w:fill="auto"/>
            <w:vAlign w:val="center"/>
            <w:hideMark/>
          </w:tcPr>
          <w:p w:rsidR="0058339A" w:rsidRPr="0058339A" w:rsidRDefault="0058339A" w:rsidP="00FA7D69">
            <w:pPr>
              <w:jc w:val="center"/>
              <w:rPr>
                <w:color w:val="000000" w:themeColor="text1"/>
                <w:sz w:val="24"/>
                <w:szCs w:val="24"/>
              </w:rPr>
            </w:pPr>
            <w:r w:rsidRPr="0058339A">
              <w:rPr>
                <w:color w:val="000000" w:themeColor="text1"/>
                <w:sz w:val="24"/>
                <w:szCs w:val="24"/>
              </w:rPr>
              <w:t>Плата за содержание и ремонт жилого помещения, руб./</w:t>
            </w:r>
            <w:proofErr w:type="spellStart"/>
            <w:r w:rsidRPr="0058339A">
              <w:rPr>
                <w:color w:val="000000" w:themeColor="text1"/>
                <w:sz w:val="24"/>
                <w:szCs w:val="24"/>
              </w:rPr>
              <w:t>кв.м</w:t>
            </w:r>
            <w:proofErr w:type="spellEnd"/>
            <w:r w:rsidRPr="0058339A">
              <w:rPr>
                <w:color w:val="000000" w:themeColor="text1"/>
                <w:sz w:val="24"/>
                <w:szCs w:val="24"/>
              </w:rPr>
              <w:t>.</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6</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1 968</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575,90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514,70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514,70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8</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2 005</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1271,60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1130,8</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1130,8</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16</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11</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584,30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509,10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509,10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69"/>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11а</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585,70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509,60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509,60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14</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1 981</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475,8</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475,8</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475,8</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18</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1 981</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829,40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737,20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737,20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26</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583,80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507,30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507,30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6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Ленина 26а</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1 991</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583,60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507,20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507,20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Гагарина 4</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1 975</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580,30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518,50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518,50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tcPr>
          <w:p w:rsidR="0058339A" w:rsidRPr="0058339A" w:rsidRDefault="0058339A" w:rsidP="00FA7D69">
            <w:pPr>
              <w:rPr>
                <w:color w:val="000000" w:themeColor="text1"/>
                <w:sz w:val="24"/>
                <w:szCs w:val="24"/>
              </w:rPr>
            </w:pPr>
            <w:r w:rsidRPr="0058339A">
              <w:rPr>
                <w:color w:val="000000" w:themeColor="text1"/>
                <w:sz w:val="24"/>
                <w:szCs w:val="24"/>
              </w:rPr>
              <w:t>Гагарина 5</w:t>
            </w:r>
          </w:p>
        </w:tc>
        <w:tc>
          <w:tcPr>
            <w:tcW w:w="2126"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sz w:val="24"/>
                <w:szCs w:val="24"/>
              </w:rPr>
            </w:pPr>
            <w:r w:rsidRPr="0058339A">
              <w:rPr>
                <w:color w:val="000000" w:themeColor="text1"/>
                <w:sz w:val="24"/>
                <w:szCs w:val="24"/>
              </w:rPr>
              <w:t>2017</w:t>
            </w:r>
          </w:p>
        </w:tc>
        <w:tc>
          <w:tcPr>
            <w:tcW w:w="837"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924,40</w:t>
            </w:r>
          </w:p>
        </w:tc>
        <w:tc>
          <w:tcPr>
            <w:tcW w:w="1701"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804,80</w:t>
            </w:r>
          </w:p>
        </w:tc>
        <w:tc>
          <w:tcPr>
            <w:tcW w:w="1449"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804,80</w:t>
            </w:r>
          </w:p>
        </w:tc>
        <w:tc>
          <w:tcPr>
            <w:tcW w:w="992"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sz w:val="24"/>
                <w:szCs w:val="24"/>
              </w:rPr>
            </w:pPr>
            <w:r w:rsidRPr="0058339A">
              <w:rPr>
                <w:color w:val="000000" w:themeColor="text1"/>
                <w:sz w:val="24"/>
                <w:szCs w:val="24"/>
              </w:rPr>
              <w:t>16</w:t>
            </w:r>
          </w:p>
        </w:tc>
        <w:tc>
          <w:tcPr>
            <w:tcW w:w="1529"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Гагарина 6</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1 971</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586,80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524,40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524,40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16</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70"/>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Гагарина 9</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2 005</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1321,4</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1181,80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1181,80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16</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Гагарина 14</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блочный</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1 994</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726,70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650,80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650,80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Гагарина 15</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блочный</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1 994</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741,60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663,20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663,20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Гагарина 16</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1 985</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819,80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728,30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728,30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Гагарина 13</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1 985</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836,00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739,70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739,70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tcPr>
          <w:p w:rsidR="0058339A" w:rsidRPr="0058339A" w:rsidRDefault="0058339A" w:rsidP="00FA7D69">
            <w:pPr>
              <w:rPr>
                <w:color w:val="000000" w:themeColor="text1"/>
                <w:sz w:val="24"/>
                <w:szCs w:val="24"/>
              </w:rPr>
            </w:pPr>
            <w:r w:rsidRPr="0058339A">
              <w:rPr>
                <w:color w:val="000000" w:themeColor="text1"/>
                <w:sz w:val="24"/>
                <w:szCs w:val="24"/>
              </w:rPr>
              <w:t>Чукотская 6</w:t>
            </w:r>
          </w:p>
        </w:tc>
        <w:tc>
          <w:tcPr>
            <w:tcW w:w="2126"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sz w:val="24"/>
                <w:szCs w:val="24"/>
              </w:rPr>
            </w:pPr>
            <w:r w:rsidRPr="0058339A">
              <w:rPr>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2 018</w:t>
            </w:r>
          </w:p>
        </w:tc>
        <w:tc>
          <w:tcPr>
            <w:tcW w:w="837"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927,10</w:t>
            </w:r>
          </w:p>
        </w:tc>
        <w:tc>
          <w:tcPr>
            <w:tcW w:w="1701"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808,00</w:t>
            </w:r>
          </w:p>
        </w:tc>
        <w:tc>
          <w:tcPr>
            <w:tcW w:w="1449"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808,00</w:t>
            </w:r>
          </w:p>
        </w:tc>
        <w:tc>
          <w:tcPr>
            <w:tcW w:w="992" w:type="dxa"/>
            <w:tcBorders>
              <w:top w:val="nil"/>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16</w:t>
            </w:r>
          </w:p>
        </w:tc>
        <w:tc>
          <w:tcPr>
            <w:tcW w:w="1529"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Чукотская 9</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1 978</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580,80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519,50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519,50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Чукотская 17</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2 006</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2461,80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2184,00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2184,00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Чукотская 16</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каркасно-засыпной</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1 996</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568,10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493,80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493,80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r w:rsidRPr="0058339A">
              <w:rPr>
                <w:color w:val="000000" w:themeColor="text1"/>
                <w:sz w:val="24"/>
                <w:szCs w:val="24"/>
              </w:rPr>
              <w:t>Чукотская 18</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каркасный</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2 006</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660,0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590,0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590,0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lastRenderedPageBreak/>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proofErr w:type="spellStart"/>
            <w:r w:rsidRPr="0058339A">
              <w:rPr>
                <w:color w:val="000000" w:themeColor="text1"/>
                <w:sz w:val="24"/>
                <w:szCs w:val="24"/>
              </w:rPr>
              <w:t>Енок</w:t>
            </w:r>
            <w:proofErr w:type="spellEnd"/>
            <w:r w:rsidRPr="0058339A">
              <w:rPr>
                <w:color w:val="000000" w:themeColor="text1"/>
                <w:sz w:val="24"/>
                <w:szCs w:val="24"/>
              </w:rPr>
              <w:t xml:space="preserve"> 3</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1 977</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603,10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540,70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540,70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nil"/>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proofErr w:type="spellStart"/>
            <w:r w:rsidRPr="0058339A">
              <w:rPr>
                <w:color w:val="000000" w:themeColor="text1"/>
                <w:sz w:val="24"/>
                <w:szCs w:val="24"/>
              </w:rPr>
              <w:t>Енок</w:t>
            </w:r>
            <w:proofErr w:type="spellEnd"/>
            <w:r w:rsidRPr="0058339A">
              <w:rPr>
                <w:color w:val="000000" w:themeColor="text1"/>
                <w:sz w:val="24"/>
                <w:szCs w:val="24"/>
              </w:rPr>
              <w:t xml:space="preserve"> 7</w:t>
            </w:r>
          </w:p>
        </w:tc>
        <w:tc>
          <w:tcPr>
            <w:tcW w:w="2126"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1 982</w:t>
            </w:r>
          </w:p>
        </w:tc>
        <w:tc>
          <w:tcPr>
            <w:tcW w:w="837"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531,70</w:t>
            </w:r>
          </w:p>
        </w:tc>
        <w:tc>
          <w:tcPr>
            <w:tcW w:w="1701"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491,70</w:t>
            </w:r>
          </w:p>
        </w:tc>
        <w:tc>
          <w:tcPr>
            <w:tcW w:w="144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491,70</w:t>
            </w:r>
          </w:p>
        </w:tc>
        <w:tc>
          <w:tcPr>
            <w:tcW w:w="992"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nil"/>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single" w:sz="4" w:space="0" w:color="auto"/>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proofErr w:type="spellStart"/>
            <w:r w:rsidRPr="0058339A">
              <w:rPr>
                <w:color w:val="000000" w:themeColor="text1"/>
                <w:sz w:val="24"/>
                <w:szCs w:val="24"/>
              </w:rPr>
              <w:t>Енок</w:t>
            </w:r>
            <w:proofErr w:type="spellEnd"/>
            <w:r w:rsidRPr="0058339A">
              <w:rPr>
                <w:color w:val="000000" w:themeColor="text1"/>
                <w:sz w:val="24"/>
                <w:szCs w:val="24"/>
              </w:rPr>
              <w:t xml:space="preserve"> 9</w:t>
            </w:r>
          </w:p>
        </w:tc>
        <w:tc>
          <w:tcPr>
            <w:tcW w:w="2126"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1 980</w:t>
            </w:r>
          </w:p>
        </w:tc>
        <w:tc>
          <w:tcPr>
            <w:tcW w:w="837"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842,70</w:t>
            </w:r>
          </w:p>
        </w:tc>
        <w:tc>
          <w:tcPr>
            <w:tcW w:w="1701"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737,10</w:t>
            </w:r>
          </w:p>
        </w:tc>
        <w:tc>
          <w:tcPr>
            <w:tcW w:w="1449"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737,10</w:t>
            </w:r>
          </w:p>
        </w:tc>
        <w:tc>
          <w:tcPr>
            <w:tcW w:w="992"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55"/>
        </w:trPr>
        <w:tc>
          <w:tcPr>
            <w:tcW w:w="1072" w:type="dxa"/>
            <w:tcBorders>
              <w:top w:val="single" w:sz="4" w:space="0" w:color="auto"/>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proofErr w:type="spellStart"/>
            <w:r w:rsidRPr="0058339A">
              <w:rPr>
                <w:color w:val="000000" w:themeColor="text1"/>
                <w:sz w:val="24"/>
                <w:szCs w:val="24"/>
              </w:rPr>
              <w:t>Енок</w:t>
            </w:r>
            <w:proofErr w:type="spellEnd"/>
            <w:r w:rsidRPr="0058339A">
              <w:rPr>
                <w:color w:val="000000" w:themeColor="text1"/>
                <w:sz w:val="24"/>
                <w:szCs w:val="24"/>
              </w:rPr>
              <w:t xml:space="preserve"> 12</w:t>
            </w:r>
          </w:p>
        </w:tc>
        <w:tc>
          <w:tcPr>
            <w:tcW w:w="2126"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1 976</w:t>
            </w:r>
          </w:p>
        </w:tc>
        <w:tc>
          <w:tcPr>
            <w:tcW w:w="837"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576,10</w:t>
            </w:r>
          </w:p>
        </w:tc>
        <w:tc>
          <w:tcPr>
            <w:tcW w:w="1701"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514,60</w:t>
            </w:r>
          </w:p>
        </w:tc>
        <w:tc>
          <w:tcPr>
            <w:tcW w:w="1449"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514,60</w:t>
            </w:r>
          </w:p>
        </w:tc>
        <w:tc>
          <w:tcPr>
            <w:tcW w:w="992"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285"/>
        </w:trPr>
        <w:tc>
          <w:tcPr>
            <w:tcW w:w="1072" w:type="dxa"/>
            <w:tcBorders>
              <w:top w:val="single" w:sz="4" w:space="0" w:color="auto"/>
              <w:left w:val="single" w:sz="4" w:space="0" w:color="auto"/>
              <w:bottom w:val="single" w:sz="4" w:space="0" w:color="auto"/>
              <w:right w:val="single" w:sz="4" w:space="0" w:color="auto"/>
            </w:tcBorders>
            <w:shd w:val="clear" w:color="auto" w:fill="auto"/>
            <w:noWrap/>
            <w:hideMark/>
          </w:tcPr>
          <w:p w:rsidR="0058339A" w:rsidRPr="0058339A" w:rsidRDefault="0058339A" w:rsidP="00FA7D69">
            <w:pPr>
              <w:rPr>
                <w:color w:val="000000" w:themeColor="text1"/>
              </w:rPr>
            </w:pPr>
            <w:proofErr w:type="spellStart"/>
            <w:r w:rsidRPr="0058339A">
              <w:rPr>
                <w:color w:val="000000" w:themeColor="text1"/>
                <w:sz w:val="24"/>
                <w:szCs w:val="24"/>
              </w:rPr>
              <w:t>Лорино</w:t>
            </w:r>
            <w:proofErr w:type="spellEnd"/>
          </w:p>
        </w:tc>
        <w:tc>
          <w:tcPr>
            <w:tcW w:w="2062"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rPr>
                <w:color w:val="000000" w:themeColor="text1"/>
                <w:sz w:val="24"/>
                <w:szCs w:val="24"/>
              </w:rPr>
            </w:pPr>
            <w:proofErr w:type="spellStart"/>
            <w:r w:rsidRPr="0058339A">
              <w:rPr>
                <w:color w:val="000000" w:themeColor="text1"/>
                <w:sz w:val="24"/>
                <w:szCs w:val="24"/>
              </w:rPr>
              <w:t>Енок</w:t>
            </w:r>
            <w:proofErr w:type="spellEnd"/>
            <w:r w:rsidRPr="0058339A">
              <w:rPr>
                <w:color w:val="000000" w:themeColor="text1"/>
                <w:sz w:val="24"/>
                <w:szCs w:val="24"/>
              </w:rPr>
              <w:t xml:space="preserve"> 14</w:t>
            </w:r>
          </w:p>
        </w:tc>
        <w:tc>
          <w:tcPr>
            <w:tcW w:w="2126"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деревянный брус</w:t>
            </w:r>
          </w:p>
        </w:tc>
        <w:tc>
          <w:tcPr>
            <w:tcW w:w="1290"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1 976</w:t>
            </w:r>
          </w:p>
        </w:tc>
        <w:tc>
          <w:tcPr>
            <w:tcW w:w="837"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576,10</w:t>
            </w:r>
          </w:p>
        </w:tc>
        <w:tc>
          <w:tcPr>
            <w:tcW w:w="1701"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514,60</w:t>
            </w:r>
          </w:p>
        </w:tc>
        <w:tc>
          <w:tcPr>
            <w:tcW w:w="1449"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514,60</w:t>
            </w:r>
          </w:p>
        </w:tc>
        <w:tc>
          <w:tcPr>
            <w:tcW w:w="992"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12</w:t>
            </w:r>
          </w:p>
        </w:tc>
        <w:tc>
          <w:tcPr>
            <w:tcW w:w="1529"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sz w:val="24"/>
                <w:szCs w:val="24"/>
              </w:rPr>
            </w:pPr>
            <w:r w:rsidRPr="0058339A">
              <w:rPr>
                <w:color w:val="000000" w:themeColor="text1"/>
                <w:sz w:val="24"/>
                <w:szCs w:val="24"/>
              </w:rPr>
              <w:t>-</w:t>
            </w:r>
          </w:p>
        </w:tc>
        <w:tc>
          <w:tcPr>
            <w:tcW w:w="1620" w:type="dxa"/>
            <w:tcBorders>
              <w:top w:val="single" w:sz="4" w:space="0" w:color="auto"/>
              <w:left w:val="nil"/>
              <w:bottom w:val="single" w:sz="4" w:space="0" w:color="auto"/>
              <w:right w:val="single" w:sz="4" w:space="0" w:color="auto"/>
            </w:tcBorders>
            <w:shd w:val="clear" w:color="auto" w:fill="auto"/>
            <w:noWrap/>
            <w:hideMark/>
          </w:tcPr>
          <w:p w:rsidR="0058339A" w:rsidRPr="0058339A" w:rsidRDefault="0058339A" w:rsidP="00FA7D69">
            <w:pPr>
              <w:jc w:val="center"/>
              <w:rPr>
                <w:color w:val="000000" w:themeColor="text1"/>
              </w:rPr>
            </w:pPr>
            <w:r w:rsidRPr="0058339A">
              <w:rPr>
                <w:color w:val="000000" w:themeColor="text1"/>
                <w:sz w:val="24"/>
                <w:szCs w:val="24"/>
              </w:rPr>
              <w:t>31,57</w:t>
            </w:r>
          </w:p>
        </w:tc>
      </w:tr>
      <w:tr w:rsidR="0058339A" w:rsidRPr="0058339A" w:rsidTr="00FA7D69">
        <w:trPr>
          <w:trHeight w:val="421"/>
        </w:trPr>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rPr>
            </w:pPr>
            <w:proofErr w:type="spellStart"/>
            <w:r w:rsidRPr="0058339A">
              <w:rPr>
                <w:color w:val="000000" w:themeColor="text1"/>
                <w:sz w:val="24"/>
                <w:szCs w:val="24"/>
              </w:rPr>
              <w:t>Лорино</w:t>
            </w:r>
            <w:proofErr w:type="spellEnd"/>
          </w:p>
        </w:tc>
        <w:tc>
          <w:tcPr>
            <w:tcW w:w="2062"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rPr>
            </w:pPr>
            <w:r w:rsidRPr="0058339A">
              <w:rPr>
                <w:color w:val="000000" w:themeColor="text1"/>
                <w:sz w:val="24"/>
              </w:rPr>
              <w:t>Челюскинцев 4</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rPr>
            </w:pPr>
            <w:r w:rsidRPr="0058339A">
              <w:rPr>
                <w:color w:val="000000" w:themeColor="text1"/>
                <w:sz w:val="24"/>
              </w:rPr>
              <w:t>деревянный брус</w:t>
            </w:r>
          </w:p>
        </w:tc>
        <w:tc>
          <w:tcPr>
            <w:tcW w:w="1290"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1965</w:t>
            </w:r>
          </w:p>
        </w:tc>
        <w:tc>
          <w:tcPr>
            <w:tcW w:w="837"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2</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325,28</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259,30</w:t>
            </w:r>
          </w:p>
        </w:tc>
        <w:tc>
          <w:tcPr>
            <w:tcW w:w="1449"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259,30</w:t>
            </w: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color w:val="000000" w:themeColor="text1"/>
                <w:sz w:val="24"/>
                <w:szCs w:val="24"/>
              </w:rPr>
            </w:pPr>
            <w:r w:rsidRPr="0058339A">
              <w:rPr>
                <w:color w:val="000000" w:themeColor="text1"/>
                <w:sz w:val="24"/>
                <w:szCs w:val="24"/>
              </w:rPr>
              <w:t>8</w:t>
            </w:r>
          </w:p>
        </w:tc>
        <w:tc>
          <w:tcPr>
            <w:tcW w:w="1529" w:type="dxa"/>
            <w:tcBorders>
              <w:top w:val="single" w:sz="4" w:space="0" w:color="auto"/>
              <w:left w:val="nil"/>
              <w:bottom w:val="single" w:sz="4" w:space="0" w:color="auto"/>
              <w:right w:val="single" w:sz="4" w:space="0" w:color="auto"/>
            </w:tcBorders>
            <w:shd w:val="clear" w:color="auto" w:fill="auto"/>
            <w:noWrap/>
            <w:vAlign w:val="center"/>
          </w:tcPr>
          <w:p w:rsidR="0058339A" w:rsidRPr="0058339A" w:rsidRDefault="0058339A" w:rsidP="00FA7D69">
            <w:pPr>
              <w:jc w:val="center"/>
              <w:rPr>
                <w:b/>
                <w:bCs/>
                <w:color w:val="000000" w:themeColor="text1"/>
                <w:sz w:val="24"/>
                <w:szCs w:val="24"/>
              </w:rPr>
            </w:pPr>
            <w:r w:rsidRPr="0058339A">
              <w:rPr>
                <w:b/>
                <w:bCs/>
                <w:color w:val="000000" w:themeColor="text1"/>
                <w:sz w:val="24"/>
                <w:szCs w:val="24"/>
              </w:rPr>
              <w:t>-</w:t>
            </w:r>
          </w:p>
        </w:tc>
        <w:tc>
          <w:tcPr>
            <w:tcW w:w="1620" w:type="dxa"/>
            <w:tcBorders>
              <w:top w:val="single" w:sz="4" w:space="0" w:color="auto"/>
              <w:left w:val="nil"/>
              <w:bottom w:val="single" w:sz="4" w:space="0" w:color="auto"/>
              <w:right w:val="single" w:sz="4" w:space="0" w:color="auto"/>
            </w:tcBorders>
            <w:shd w:val="clear" w:color="auto" w:fill="auto"/>
            <w:noWrap/>
          </w:tcPr>
          <w:p w:rsidR="0058339A" w:rsidRPr="0058339A" w:rsidRDefault="0058339A" w:rsidP="00FA7D69">
            <w:pPr>
              <w:jc w:val="center"/>
              <w:rPr>
                <w:color w:val="000000" w:themeColor="text1"/>
              </w:rPr>
            </w:pPr>
            <w:r w:rsidRPr="0058339A">
              <w:rPr>
                <w:color w:val="000000" w:themeColor="text1"/>
                <w:sz w:val="24"/>
                <w:szCs w:val="24"/>
              </w:rPr>
              <w:t>31,57</w:t>
            </w:r>
          </w:p>
        </w:tc>
      </w:tr>
    </w:tbl>
    <w:p w:rsidR="0058339A" w:rsidRPr="0058339A" w:rsidRDefault="0058339A" w:rsidP="0058339A">
      <w:pPr>
        <w:rPr>
          <w:color w:val="000000" w:themeColor="text1"/>
        </w:rPr>
      </w:pPr>
    </w:p>
    <w:tbl>
      <w:tblPr>
        <w:tblW w:w="12049" w:type="dxa"/>
        <w:tblInd w:w="1384" w:type="dxa"/>
        <w:tblLook w:val="01E0" w:firstRow="1" w:lastRow="1" w:firstColumn="1" w:lastColumn="1" w:noHBand="0" w:noVBand="0"/>
      </w:tblPr>
      <w:tblGrid>
        <w:gridCol w:w="5845"/>
        <w:gridCol w:w="6204"/>
      </w:tblGrid>
      <w:tr w:rsidR="0058339A" w:rsidRPr="000D1FCC" w:rsidTr="00FA7D69">
        <w:tc>
          <w:tcPr>
            <w:tcW w:w="5845" w:type="dxa"/>
          </w:tcPr>
          <w:p w:rsidR="0058339A" w:rsidRPr="0058339A" w:rsidRDefault="0058339A" w:rsidP="00FA7D69">
            <w:pPr>
              <w:jc w:val="center"/>
              <w:rPr>
                <w:b/>
                <w:color w:val="000000" w:themeColor="text1"/>
                <w:sz w:val="24"/>
                <w:szCs w:val="24"/>
              </w:rPr>
            </w:pPr>
            <w:r w:rsidRPr="0058339A">
              <w:rPr>
                <w:b/>
                <w:color w:val="000000" w:themeColor="text1"/>
                <w:sz w:val="24"/>
                <w:szCs w:val="24"/>
              </w:rPr>
              <w:t>«Управляющая организация»</w:t>
            </w:r>
          </w:p>
          <w:p w:rsidR="0058339A" w:rsidRPr="0058339A" w:rsidRDefault="0058339A" w:rsidP="00FA7D69">
            <w:pPr>
              <w:pStyle w:val="ConsNonformat"/>
              <w:ind w:left="27" w:right="-18" w:hanging="27"/>
              <w:jc w:val="center"/>
              <w:rPr>
                <w:rFonts w:ascii="Times New Roman" w:hAnsi="Times New Roman" w:cs="Times New Roman"/>
                <w:b/>
                <w:color w:val="000000" w:themeColor="text1"/>
                <w:sz w:val="24"/>
                <w:szCs w:val="24"/>
              </w:rPr>
            </w:pPr>
            <w:r w:rsidRPr="0058339A">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r w:rsidRPr="0058339A">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r w:rsidRPr="0058339A">
              <w:rPr>
                <w:rFonts w:ascii="Times New Roman" w:hAnsi="Times New Roman" w:cs="Times New Roman"/>
                <w:color w:val="000000" w:themeColor="text1"/>
                <w:sz w:val="24"/>
                <w:szCs w:val="24"/>
              </w:rPr>
              <w:t>Банковские реквизиты:</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r w:rsidRPr="0058339A">
              <w:rPr>
                <w:rFonts w:ascii="Times New Roman" w:hAnsi="Times New Roman" w:cs="Times New Roman"/>
                <w:color w:val="000000" w:themeColor="text1"/>
                <w:sz w:val="24"/>
                <w:szCs w:val="24"/>
              </w:rPr>
              <w:t>ИНН  8707001780</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r w:rsidRPr="0058339A">
              <w:rPr>
                <w:rFonts w:ascii="Times New Roman" w:hAnsi="Times New Roman" w:cs="Times New Roman"/>
                <w:color w:val="000000" w:themeColor="text1"/>
                <w:sz w:val="24"/>
                <w:szCs w:val="24"/>
              </w:rPr>
              <w:t>КПП  870701001</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proofErr w:type="gramStart"/>
            <w:r w:rsidRPr="0058339A">
              <w:rPr>
                <w:rFonts w:ascii="Times New Roman" w:hAnsi="Times New Roman" w:cs="Times New Roman"/>
                <w:color w:val="000000" w:themeColor="text1"/>
                <w:sz w:val="24"/>
                <w:szCs w:val="24"/>
              </w:rPr>
              <w:t>р</w:t>
            </w:r>
            <w:proofErr w:type="gramEnd"/>
            <w:r w:rsidRPr="0058339A">
              <w:rPr>
                <w:rFonts w:ascii="Times New Roman" w:hAnsi="Times New Roman" w:cs="Times New Roman"/>
                <w:color w:val="000000" w:themeColor="text1"/>
                <w:sz w:val="24"/>
                <w:szCs w:val="24"/>
              </w:rPr>
              <w:t>/счет № 40702810436180000557</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r w:rsidRPr="0058339A">
              <w:rPr>
                <w:rFonts w:ascii="Times New Roman" w:hAnsi="Times New Roman" w:cs="Times New Roman"/>
                <w:color w:val="000000" w:themeColor="text1"/>
                <w:sz w:val="24"/>
                <w:szCs w:val="24"/>
              </w:rPr>
              <w:t>К/с 30101810300000000607</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r w:rsidRPr="0058339A">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58339A" w:rsidRPr="0058339A" w:rsidRDefault="0058339A" w:rsidP="00FA7D69">
            <w:pPr>
              <w:pStyle w:val="ConsNonformat"/>
              <w:ind w:left="27" w:right="-18" w:hanging="27"/>
              <w:jc w:val="both"/>
              <w:rPr>
                <w:rFonts w:ascii="Times New Roman" w:hAnsi="Times New Roman" w:cs="Times New Roman"/>
                <w:color w:val="000000" w:themeColor="text1"/>
                <w:sz w:val="24"/>
                <w:szCs w:val="24"/>
              </w:rPr>
            </w:pPr>
            <w:r w:rsidRPr="0058339A">
              <w:rPr>
                <w:rFonts w:ascii="Times New Roman" w:hAnsi="Times New Roman" w:cs="Times New Roman"/>
                <w:color w:val="000000" w:themeColor="text1"/>
                <w:sz w:val="24"/>
                <w:szCs w:val="24"/>
              </w:rPr>
              <w:t>БИК  044442607</w:t>
            </w:r>
          </w:p>
          <w:p w:rsidR="0058339A" w:rsidRPr="0058339A" w:rsidRDefault="0058339A" w:rsidP="00FA7D69">
            <w:pPr>
              <w:rPr>
                <w:b/>
                <w:color w:val="000000" w:themeColor="text1"/>
                <w:sz w:val="24"/>
                <w:szCs w:val="24"/>
              </w:rPr>
            </w:pPr>
          </w:p>
          <w:p w:rsidR="0058339A" w:rsidRPr="0058339A" w:rsidRDefault="0058339A" w:rsidP="00FA7D69">
            <w:pPr>
              <w:rPr>
                <w:b/>
                <w:color w:val="000000" w:themeColor="text1"/>
                <w:sz w:val="24"/>
                <w:szCs w:val="24"/>
              </w:rPr>
            </w:pPr>
            <w:proofErr w:type="spellStart"/>
            <w:r w:rsidRPr="0058339A">
              <w:rPr>
                <w:b/>
                <w:color w:val="000000" w:themeColor="text1"/>
                <w:sz w:val="24"/>
                <w:szCs w:val="24"/>
              </w:rPr>
              <w:t>И.о</w:t>
            </w:r>
            <w:proofErr w:type="spellEnd"/>
            <w:r w:rsidRPr="0058339A">
              <w:rPr>
                <w:b/>
                <w:color w:val="000000" w:themeColor="text1"/>
                <w:sz w:val="24"/>
                <w:szCs w:val="24"/>
              </w:rPr>
              <w:t xml:space="preserve">. директора            </w:t>
            </w:r>
          </w:p>
          <w:p w:rsidR="0058339A" w:rsidRPr="0058339A" w:rsidRDefault="0058339A" w:rsidP="00FA7D69">
            <w:pPr>
              <w:rPr>
                <w:b/>
                <w:color w:val="000000" w:themeColor="text1"/>
                <w:sz w:val="24"/>
                <w:szCs w:val="24"/>
              </w:rPr>
            </w:pPr>
          </w:p>
          <w:p w:rsidR="0058339A" w:rsidRPr="0058339A" w:rsidRDefault="0058339A" w:rsidP="00FA7D69">
            <w:pPr>
              <w:rPr>
                <w:b/>
                <w:color w:val="000000" w:themeColor="text1"/>
                <w:sz w:val="24"/>
                <w:szCs w:val="24"/>
              </w:rPr>
            </w:pPr>
          </w:p>
          <w:p w:rsidR="0058339A" w:rsidRPr="0058339A" w:rsidRDefault="0058339A" w:rsidP="00FA7D69">
            <w:pPr>
              <w:rPr>
                <w:color w:val="000000" w:themeColor="text1"/>
                <w:sz w:val="24"/>
                <w:szCs w:val="24"/>
              </w:rPr>
            </w:pPr>
            <w:r w:rsidRPr="0058339A">
              <w:rPr>
                <w:color w:val="000000" w:themeColor="text1"/>
                <w:sz w:val="24"/>
                <w:szCs w:val="24"/>
              </w:rPr>
              <w:t>____________________ Д.А. Макаренко</w:t>
            </w:r>
          </w:p>
          <w:p w:rsidR="0058339A" w:rsidRPr="0058339A" w:rsidRDefault="0058339A" w:rsidP="00FA7D69">
            <w:pPr>
              <w:rPr>
                <w:b/>
                <w:color w:val="000000" w:themeColor="text1"/>
                <w:sz w:val="24"/>
                <w:szCs w:val="24"/>
              </w:rPr>
            </w:pPr>
            <w:r w:rsidRPr="0058339A">
              <w:rPr>
                <w:rFonts w:eastAsia="Batang"/>
                <w:bCs/>
                <w:color w:val="000000" w:themeColor="text1"/>
                <w:sz w:val="24"/>
                <w:szCs w:val="24"/>
              </w:rPr>
              <w:t>М.П.</w:t>
            </w:r>
          </w:p>
        </w:tc>
        <w:tc>
          <w:tcPr>
            <w:tcW w:w="6204" w:type="dxa"/>
          </w:tcPr>
          <w:p w:rsidR="0058339A" w:rsidRPr="0058339A" w:rsidRDefault="0058339A" w:rsidP="00FA7D69">
            <w:pPr>
              <w:jc w:val="center"/>
              <w:rPr>
                <w:b/>
                <w:color w:val="000000" w:themeColor="text1"/>
                <w:sz w:val="24"/>
                <w:szCs w:val="24"/>
              </w:rPr>
            </w:pPr>
            <w:r w:rsidRPr="0058339A">
              <w:rPr>
                <w:b/>
                <w:color w:val="000000" w:themeColor="text1"/>
                <w:sz w:val="24"/>
                <w:szCs w:val="24"/>
              </w:rPr>
              <w:t>«Собственник»</w:t>
            </w:r>
          </w:p>
          <w:p w:rsidR="0058339A" w:rsidRPr="0058339A" w:rsidRDefault="0058339A" w:rsidP="00FA7D69">
            <w:pPr>
              <w:ind w:right="-3"/>
              <w:jc w:val="center"/>
              <w:rPr>
                <w:rFonts w:eastAsia="Batang"/>
                <w:b/>
                <w:color w:val="000000" w:themeColor="text1"/>
                <w:sz w:val="24"/>
                <w:szCs w:val="24"/>
              </w:rPr>
            </w:pPr>
            <w:r w:rsidRPr="0058339A">
              <w:rPr>
                <w:rFonts w:eastAsia="Batang"/>
                <w:b/>
                <w:color w:val="000000" w:themeColor="text1"/>
                <w:sz w:val="24"/>
                <w:szCs w:val="24"/>
              </w:rPr>
              <w:t>Администрация муниципального образования Чукотский муниципальный район</w:t>
            </w:r>
          </w:p>
          <w:p w:rsidR="0058339A" w:rsidRPr="0058339A" w:rsidRDefault="0058339A" w:rsidP="00FA7D69">
            <w:pPr>
              <w:widowControl w:val="0"/>
              <w:tabs>
                <w:tab w:val="num" w:pos="1307"/>
              </w:tabs>
              <w:adjustRightInd w:val="0"/>
              <w:ind w:right="-3"/>
              <w:textAlignment w:val="baseline"/>
              <w:rPr>
                <w:rFonts w:eastAsia="Batang"/>
                <w:bCs/>
                <w:color w:val="000000" w:themeColor="text1"/>
                <w:sz w:val="24"/>
                <w:szCs w:val="24"/>
              </w:rPr>
            </w:pPr>
            <w:r w:rsidRPr="0058339A">
              <w:rPr>
                <w:rFonts w:eastAsia="Batang"/>
                <w:bCs/>
                <w:color w:val="000000" w:themeColor="text1"/>
                <w:sz w:val="24"/>
                <w:szCs w:val="24"/>
              </w:rPr>
              <w:t xml:space="preserve">689300 </w:t>
            </w:r>
            <w:r w:rsidRPr="0058339A">
              <w:rPr>
                <w:color w:val="000000" w:themeColor="text1"/>
                <w:sz w:val="24"/>
                <w:szCs w:val="24"/>
              </w:rPr>
              <w:t>Чукотский автономный округ,</w:t>
            </w:r>
            <w:r w:rsidRPr="0058339A">
              <w:rPr>
                <w:rFonts w:eastAsia="Batang"/>
                <w:bCs/>
                <w:color w:val="000000" w:themeColor="text1"/>
                <w:sz w:val="24"/>
                <w:szCs w:val="24"/>
              </w:rPr>
              <w:t xml:space="preserve"> Чукотский район с. Лаврентия, ул. </w:t>
            </w:r>
            <w:proofErr w:type="gramStart"/>
            <w:r w:rsidRPr="0058339A">
              <w:rPr>
                <w:rFonts w:eastAsia="Batang"/>
                <w:bCs/>
                <w:color w:val="000000" w:themeColor="text1"/>
                <w:sz w:val="24"/>
                <w:szCs w:val="24"/>
              </w:rPr>
              <w:t>Советская</w:t>
            </w:r>
            <w:proofErr w:type="gramEnd"/>
            <w:r w:rsidRPr="0058339A">
              <w:rPr>
                <w:rFonts w:eastAsia="Batang"/>
                <w:bCs/>
                <w:color w:val="000000" w:themeColor="text1"/>
                <w:sz w:val="24"/>
                <w:szCs w:val="24"/>
              </w:rPr>
              <w:t>, д. 15</w:t>
            </w:r>
          </w:p>
          <w:p w:rsidR="0058339A" w:rsidRPr="0058339A" w:rsidRDefault="0058339A" w:rsidP="00FA7D69">
            <w:pPr>
              <w:widowControl w:val="0"/>
              <w:tabs>
                <w:tab w:val="num" w:pos="1307"/>
              </w:tabs>
              <w:adjustRightInd w:val="0"/>
              <w:ind w:right="-3"/>
              <w:textAlignment w:val="baseline"/>
              <w:rPr>
                <w:rFonts w:eastAsia="Batang"/>
                <w:bCs/>
                <w:color w:val="000000" w:themeColor="text1"/>
                <w:sz w:val="24"/>
                <w:szCs w:val="24"/>
              </w:rPr>
            </w:pPr>
            <w:r w:rsidRPr="0058339A">
              <w:rPr>
                <w:rFonts w:eastAsia="Batang"/>
                <w:bCs/>
                <w:color w:val="000000" w:themeColor="text1"/>
                <w:sz w:val="24"/>
                <w:szCs w:val="24"/>
              </w:rPr>
              <w:t>ИНН 8707000850 КПП 870701001</w:t>
            </w:r>
          </w:p>
          <w:p w:rsidR="0058339A" w:rsidRPr="0058339A" w:rsidRDefault="0058339A" w:rsidP="00FA7D69">
            <w:pPr>
              <w:widowControl w:val="0"/>
              <w:tabs>
                <w:tab w:val="num" w:pos="1307"/>
              </w:tabs>
              <w:adjustRightInd w:val="0"/>
              <w:ind w:right="-3"/>
              <w:textAlignment w:val="baseline"/>
              <w:rPr>
                <w:rFonts w:eastAsia="Batang"/>
                <w:bCs/>
                <w:color w:val="000000" w:themeColor="text1"/>
                <w:sz w:val="24"/>
                <w:szCs w:val="24"/>
              </w:rPr>
            </w:pPr>
            <w:r w:rsidRPr="0058339A">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58339A">
              <w:rPr>
                <w:rFonts w:eastAsia="Batang"/>
                <w:bCs/>
                <w:color w:val="000000" w:themeColor="text1"/>
                <w:sz w:val="24"/>
                <w:szCs w:val="24"/>
              </w:rPr>
              <w:t>л</w:t>
            </w:r>
            <w:proofErr w:type="gramEnd"/>
            <w:r w:rsidRPr="0058339A">
              <w:rPr>
                <w:rFonts w:eastAsia="Batang"/>
                <w:bCs/>
                <w:color w:val="000000" w:themeColor="text1"/>
                <w:sz w:val="24"/>
                <w:szCs w:val="24"/>
              </w:rPr>
              <w:t>/с 03883000610)</w:t>
            </w:r>
          </w:p>
          <w:p w:rsidR="0058339A" w:rsidRPr="0058339A" w:rsidRDefault="0058339A" w:rsidP="00FA7D69">
            <w:pPr>
              <w:widowControl w:val="0"/>
              <w:tabs>
                <w:tab w:val="num" w:pos="1307"/>
              </w:tabs>
              <w:adjustRightInd w:val="0"/>
              <w:ind w:right="-3"/>
              <w:textAlignment w:val="baseline"/>
              <w:rPr>
                <w:rFonts w:eastAsia="Batang"/>
                <w:color w:val="000000" w:themeColor="text1"/>
                <w:sz w:val="24"/>
                <w:szCs w:val="24"/>
              </w:rPr>
            </w:pPr>
            <w:proofErr w:type="gramStart"/>
            <w:r w:rsidRPr="0058339A">
              <w:rPr>
                <w:rFonts w:eastAsia="Batang"/>
                <w:color w:val="000000" w:themeColor="text1"/>
                <w:sz w:val="24"/>
                <w:szCs w:val="24"/>
              </w:rPr>
              <w:t>р</w:t>
            </w:r>
            <w:proofErr w:type="gramEnd"/>
            <w:r w:rsidRPr="0058339A">
              <w:rPr>
                <w:rFonts w:eastAsia="Batang"/>
                <w:color w:val="000000" w:themeColor="text1"/>
                <w:sz w:val="24"/>
                <w:szCs w:val="24"/>
              </w:rPr>
              <w:t>/с 40204810577190000019      в Отделении Анадырь г. Анадырь</w:t>
            </w:r>
          </w:p>
          <w:p w:rsidR="0058339A" w:rsidRPr="0058339A" w:rsidRDefault="0058339A" w:rsidP="00FA7D69">
            <w:pPr>
              <w:rPr>
                <w:rFonts w:eastAsia="Batang"/>
                <w:bCs/>
                <w:color w:val="000000" w:themeColor="text1"/>
                <w:sz w:val="24"/>
                <w:szCs w:val="24"/>
              </w:rPr>
            </w:pPr>
            <w:r w:rsidRPr="0058339A">
              <w:rPr>
                <w:rFonts w:eastAsia="Batang"/>
                <w:bCs/>
                <w:color w:val="000000" w:themeColor="text1"/>
                <w:sz w:val="24"/>
                <w:szCs w:val="24"/>
              </w:rPr>
              <w:t>БИК 047719001</w:t>
            </w:r>
          </w:p>
          <w:p w:rsidR="0058339A" w:rsidRPr="0058339A" w:rsidRDefault="0058339A" w:rsidP="00FA7D69">
            <w:pPr>
              <w:rPr>
                <w:rFonts w:eastAsia="Batang"/>
                <w:bCs/>
                <w:color w:val="000000" w:themeColor="text1"/>
                <w:sz w:val="24"/>
                <w:szCs w:val="24"/>
              </w:rPr>
            </w:pPr>
          </w:p>
          <w:p w:rsidR="0058339A" w:rsidRPr="0058339A" w:rsidRDefault="0058339A" w:rsidP="00FA7D69">
            <w:pPr>
              <w:pStyle w:val="ConsNormal"/>
              <w:widowControl/>
              <w:ind w:right="-3" w:firstLine="0"/>
              <w:jc w:val="center"/>
              <w:rPr>
                <w:rFonts w:ascii="Times New Roman" w:hAnsi="Times New Roman" w:cs="Times New Roman"/>
                <w:b/>
                <w:color w:val="000000" w:themeColor="text1"/>
                <w:sz w:val="24"/>
                <w:szCs w:val="24"/>
              </w:rPr>
            </w:pPr>
          </w:p>
          <w:p w:rsidR="0058339A" w:rsidRPr="0058339A" w:rsidRDefault="0058339A" w:rsidP="00FA7D69">
            <w:pPr>
              <w:pStyle w:val="ConsNormal"/>
              <w:widowControl/>
              <w:ind w:right="-3" w:firstLine="0"/>
              <w:jc w:val="center"/>
              <w:rPr>
                <w:rFonts w:ascii="Times New Roman" w:hAnsi="Times New Roman" w:cs="Times New Roman"/>
                <w:b/>
                <w:color w:val="000000" w:themeColor="text1"/>
                <w:sz w:val="24"/>
                <w:szCs w:val="24"/>
              </w:rPr>
            </w:pPr>
            <w:r w:rsidRPr="0058339A">
              <w:rPr>
                <w:rFonts w:ascii="Times New Roman" w:hAnsi="Times New Roman" w:cs="Times New Roman"/>
                <w:b/>
                <w:color w:val="000000" w:themeColor="text1"/>
                <w:sz w:val="24"/>
                <w:szCs w:val="24"/>
              </w:rPr>
              <w:t>Глава Администрации</w:t>
            </w:r>
          </w:p>
          <w:p w:rsidR="0058339A" w:rsidRPr="0058339A" w:rsidRDefault="0058339A" w:rsidP="00FA7D69">
            <w:pPr>
              <w:pStyle w:val="ConsNormal"/>
              <w:widowControl/>
              <w:ind w:right="-3" w:firstLine="0"/>
              <w:rPr>
                <w:rFonts w:ascii="Times New Roman" w:hAnsi="Times New Roman" w:cs="Times New Roman"/>
                <w:color w:val="000000" w:themeColor="text1"/>
                <w:sz w:val="24"/>
                <w:szCs w:val="24"/>
              </w:rPr>
            </w:pPr>
          </w:p>
          <w:p w:rsidR="0058339A" w:rsidRPr="0058339A" w:rsidRDefault="0058339A" w:rsidP="00FA7D69">
            <w:pPr>
              <w:pStyle w:val="ConsNormal"/>
              <w:widowControl/>
              <w:ind w:right="-3" w:firstLine="0"/>
              <w:jc w:val="center"/>
              <w:rPr>
                <w:rFonts w:ascii="Times New Roman" w:hAnsi="Times New Roman" w:cs="Times New Roman"/>
                <w:color w:val="000000" w:themeColor="text1"/>
                <w:sz w:val="24"/>
                <w:szCs w:val="24"/>
              </w:rPr>
            </w:pPr>
          </w:p>
          <w:p w:rsidR="0058339A" w:rsidRPr="0058339A" w:rsidRDefault="0058339A" w:rsidP="00FA7D69">
            <w:pPr>
              <w:pStyle w:val="ConsNormal"/>
              <w:widowControl/>
              <w:ind w:right="-3" w:firstLine="0"/>
              <w:jc w:val="center"/>
              <w:rPr>
                <w:rFonts w:ascii="Times New Roman" w:hAnsi="Times New Roman" w:cs="Times New Roman"/>
                <w:color w:val="000000" w:themeColor="text1"/>
                <w:sz w:val="24"/>
                <w:szCs w:val="24"/>
              </w:rPr>
            </w:pPr>
          </w:p>
          <w:p w:rsidR="0058339A" w:rsidRPr="0058339A" w:rsidRDefault="0058339A" w:rsidP="00FA7D69">
            <w:pPr>
              <w:rPr>
                <w:color w:val="000000" w:themeColor="text1"/>
                <w:sz w:val="24"/>
                <w:szCs w:val="24"/>
              </w:rPr>
            </w:pPr>
            <w:r w:rsidRPr="0058339A">
              <w:rPr>
                <w:color w:val="000000" w:themeColor="text1"/>
                <w:sz w:val="24"/>
                <w:szCs w:val="24"/>
              </w:rPr>
              <w:t xml:space="preserve">_________________ Л.П. </w:t>
            </w:r>
            <w:proofErr w:type="spellStart"/>
            <w:r w:rsidRPr="0058339A">
              <w:rPr>
                <w:color w:val="000000" w:themeColor="text1"/>
                <w:sz w:val="24"/>
                <w:szCs w:val="24"/>
              </w:rPr>
              <w:t>Юрочко</w:t>
            </w:r>
            <w:proofErr w:type="spellEnd"/>
            <w:r w:rsidRPr="0058339A">
              <w:rPr>
                <w:color w:val="000000" w:themeColor="text1"/>
                <w:sz w:val="24"/>
                <w:szCs w:val="24"/>
              </w:rPr>
              <w:t xml:space="preserve">      </w:t>
            </w:r>
          </w:p>
          <w:p w:rsidR="0058339A" w:rsidRPr="000D1FCC" w:rsidRDefault="0058339A" w:rsidP="00FA7D69">
            <w:pPr>
              <w:rPr>
                <w:b/>
                <w:color w:val="000000" w:themeColor="text1"/>
                <w:sz w:val="24"/>
                <w:szCs w:val="24"/>
              </w:rPr>
            </w:pPr>
            <w:r w:rsidRPr="0058339A">
              <w:rPr>
                <w:color w:val="000000" w:themeColor="text1"/>
                <w:sz w:val="24"/>
                <w:szCs w:val="24"/>
              </w:rPr>
              <w:t xml:space="preserve">  М.П.</w:t>
            </w:r>
            <w:bookmarkStart w:id="0" w:name="_GoBack"/>
            <w:bookmarkEnd w:id="0"/>
          </w:p>
        </w:tc>
      </w:tr>
    </w:tbl>
    <w:p w:rsidR="00F15C55" w:rsidRDefault="00F15C55"/>
    <w:sectPr w:rsidR="00F15C55" w:rsidSect="0058339A">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751"/>
    <w:rsid w:val="0058339A"/>
    <w:rsid w:val="008D5751"/>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39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5833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5833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58339A"/>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58339A"/>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39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58339A"/>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58339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58339A"/>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58339A"/>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7128</Words>
  <Characters>40636</Characters>
  <Application>Microsoft Office Word</Application>
  <DocSecurity>0</DocSecurity>
  <Lines>338</Lines>
  <Paragraphs>95</Paragraphs>
  <ScaleCrop>false</ScaleCrop>
  <Company/>
  <LinksUpToDate>false</LinksUpToDate>
  <CharactersWithSpaces>47669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2023-05-16T22:22:00Z</dcterms:created>
  <dcterms:modified xsi:type="dcterms:W3CDTF">2023-05-16T22:22:00Z</dcterms:modified>
</cp:coreProperties>
</file>