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99" w:rsidRPr="00D04799" w:rsidRDefault="00D04799" w:rsidP="0085570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4799">
        <w:rPr>
          <w:rFonts w:ascii="Times New Roman" w:hAnsi="Times New Roman" w:cs="Times New Roman"/>
          <w:b/>
          <w:bCs/>
          <w:sz w:val="26"/>
          <w:szCs w:val="26"/>
        </w:rPr>
        <w:t xml:space="preserve">Содержание, пределы осуществления, способы реализации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proofErr w:type="gramStart"/>
      <w:r w:rsidRPr="00D04799">
        <w:rPr>
          <w:rFonts w:ascii="Times New Roman" w:hAnsi="Times New Roman" w:cs="Times New Roman"/>
          <w:b/>
          <w:bCs/>
          <w:sz w:val="26"/>
          <w:szCs w:val="26"/>
        </w:rPr>
        <w:t>защиты</w:t>
      </w:r>
      <w:proofErr w:type="gramEnd"/>
      <w:r w:rsidRPr="00D04799">
        <w:rPr>
          <w:rFonts w:ascii="Times New Roman" w:hAnsi="Times New Roman" w:cs="Times New Roman"/>
          <w:b/>
          <w:bCs/>
          <w:sz w:val="26"/>
          <w:szCs w:val="26"/>
        </w:rPr>
        <w:t xml:space="preserve"> гарантированных законодательством Российской Федерации прав, свобод и законных интересов граждан, </w:t>
      </w:r>
      <w:r w:rsidR="00025CED" w:rsidRPr="00025CED">
        <w:rPr>
          <w:rFonts w:ascii="Times New Roman" w:hAnsi="Times New Roman" w:cs="Times New Roman"/>
          <w:b/>
          <w:bCs/>
          <w:sz w:val="26"/>
          <w:szCs w:val="26"/>
        </w:rPr>
        <w:t>прав и законных интересов юридических лиц, содержание обязанностей граждан и юридических лиц и пределы исполнения таких обязанностей</w:t>
      </w:r>
      <w:r w:rsidR="00025CED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85570B" w:rsidRPr="0085570B" w:rsidRDefault="0085570B" w:rsidP="0085570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Права и свободы граждан определяются главой 2 Конституции Российской Федерации.</w:t>
      </w:r>
    </w:p>
    <w:p w:rsidR="0085570B" w:rsidRPr="0085570B" w:rsidRDefault="0085570B" w:rsidP="0085570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ч. 1 статьи 48 Конституции Российской Федерации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:rsidR="0085570B" w:rsidRPr="0085570B" w:rsidRDefault="0085570B" w:rsidP="0085570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подп. «б» ч. 1 ст. 72 Конституции Российской Федерации защита прав и свобод человека и гражданина находится в совместном ведении Российской Федерации и субъектов Российской Федерации.     </w:t>
      </w:r>
    </w:p>
    <w:p w:rsidR="009C5F72" w:rsidRDefault="0085570B" w:rsidP="0085570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Права, свободы и законные интересы граждан и юридических лиц закреплены в различных федеральных законах, общие способы защиты таких прав содержатся в Гражданском кодексе РФ, Гражданском процессуальном кодексе РФ, Арбитражном процессуальном кодексе РФ, Кодексе административного судопроизводства РФ.</w:t>
      </w:r>
    </w:p>
    <w:p w:rsidR="00B0209F" w:rsidRPr="0085570B" w:rsidRDefault="00B0209F" w:rsidP="00B0209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57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гарантии реализации права граждан Российской Федерации на получение бесплатной квалифицированной юридической помощи в Российской Федерации установлены Федеральным законом от 21.11.2011 № 324-ФЗ «О бесплатной юридической помощи в Российской Федерации».</w:t>
      </w:r>
    </w:p>
    <w:p w:rsidR="00D04799" w:rsidRPr="00D04799" w:rsidRDefault="00D04799" w:rsidP="00D0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04799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025CED" w:rsidRPr="00025CED">
        <w:rPr>
          <w:rFonts w:ascii="Times New Roman" w:hAnsi="Times New Roman" w:cs="Times New Roman"/>
          <w:sz w:val="26"/>
          <w:szCs w:val="26"/>
        </w:rPr>
        <w:t>Федеральн</w:t>
      </w:r>
      <w:r w:rsidR="00025CED">
        <w:rPr>
          <w:rFonts w:ascii="Times New Roman" w:hAnsi="Times New Roman" w:cs="Times New Roman"/>
          <w:sz w:val="26"/>
          <w:szCs w:val="26"/>
        </w:rPr>
        <w:t>ому</w:t>
      </w:r>
      <w:r w:rsidR="00025CED" w:rsidRPr="00025CED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25CED">
        <w:rPr>
          <w:rFonts w:ascii="Times New Roman" w:hAnsi="Times New Roman" w:cs="Times New Roman"/>
          <w:sz w:val="26"/>
          <w:szCs w:val="26"/>
        </w:rPr>
        <w:t>у</w:t>
      </w:r>
      <w:r w:rsidR="00025CED" w:rsidRPr="00025CED">
        <w:rPr>
          <w:rFonts w:ascii="Times New Roman" w:hAnsi="Times New Roman" w:cs="Times New Roman"/>
          <w:sz w:val="26"/>
          <w:szCs w:val="26"/>
        </w:rPr>
        <w:t xml:space="preserve"> от 21 ноября 2011 г. </w:t>
      </w:r>
      <w:r w:rsidR="00025CED">
        <w:rPr>
          <w:rFonts w:ascii="Times New Roman" w:hAnsi="Times New Roman" w:cs="Times New Roman"/>
          <w:sz w:val="26"/>
          <w:szCs w:val="26"/>
        </w:rPr>
        <w:t>№</w:t>
      </w:r>
      <w:r w:rsidR="00025CED" w:rsidRPr="00025CED">
        <w:rPr>
          <w:rFonts w:ascii="Times New Roman" w:hAnsi="Times New Roman" w:cs="Times New Roman"/>
          <w:sz w:val="26"/>
          <w:szCs w:val="26"/>
        </w:rPr>
        <w:t xml:space="preserve"> 324-ФЗ </w:t>
      </w:r>
      <w:r w:rsidR="00025CED">
        <w:rPr>
          <w:rFonts w:ascii="Times New Roman" w:hAnsi="Times New Roman" w:cs="Times New Roman"/>
          <w:sz w:val="26"/>
          <w:szCs w:val="26"/>
        </w:rPr>
        <w:t>«</w:t>
      </w:r>
      <w:r w:rsidR="00025CED" w:rsidRPr="00025CED">
        <w:rPr>
          <w:rFonts w:ascii="Times New Roman" w:hAnsi="Times New Roman" w:cs="Times New Roman"/>
          <w:sz w:val="26"/>
          <w:szCs w:val="26"/>
        </w:rPr>
        <w:t>О бесплатной юридической помощи в Российской Федерации</w:t>
      </w:r>
      <w:r w:rsidR="00025CED">
        <w:rPr>
          <w:rFonts w:ascii="Times New Roman" w:hAnsi="Times New Roman" w:cs="Times New Roman"/>
          <w:sz w:val="26"/>
          <w:szCs w:val="26"/>
        </w:rPr>
        <w:t>»</w:t>
      </w:r>
      <w:r w:rsidR="00851905">
        <w:rPr>
          <w:rFonts w:ascii="Times New Roman" w:hAnsi="Times New Roman" w:cs="Times New Roman"/>
          <w:sz w:val="26"/>
          <w:szCs w:val="26"/>
        </w:rPr>
        <w:t>, о</w:t>
      </w:r>
      <w:r w:rsidR="00851905" w:rsidRPr="00851905">
        <w:rPr>
          <w:rFonts w:ascii="Times New Roman" w:hAnsi="Times New Roman" w:cs="Times New Roman"/>
          <w:sz w:val="26"/>
          <w:szCs w:val="26"/>
        </w:rPr>
        <w:t>тношения,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помощи, и организационно-правовое обеспечение реализации права граждан на получение бесплатной юридической помощи в Российской Федерации в соответствии с Конституцией Российской Федерации регулируются настоящим Федеральным законом, другими</w:t>
      </w:r>
      <w:proofErr w:type="gramEnd"/>
      <w:r w:rsidR="00851905" w:rsidRPr="00851905">
        <w:rPr>
          <w:rFonts w:ascii="Times New Roman" w:hAnsi="Times New Roman" w:cs="Times New Roman"/>
          <w:sz w:val="26"/>
          <w:szCs w:val="26"/>
        </w:rPr>
        <w:t xml:space="preserve">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</w:t>
      </w:r>
      <w:r w:rsidRPr="00D04799">
        <w:rPr>
          <w:rFonts w:ascii="Times New Roman" w:hAnsi="Times New Roman" w:cs="Times New Roman"/>
          <w:sz w:val="26"/>
          <w:szCs w:val="26"/>
        </w:rPr>
        <w:t>.</w:t>
      </w:r>
    </w:p>
    <w:p w:rsidR="00D04799" w:rsidRPr="00D04799" w:rsidRDefault="00851905" w:rsidP="00D0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09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Отношения, связанные с оказанием бесплатной юридической помощи в уголовном судопроизводстве, регулируются уголовно-процессуальным законодательством.</w:t>
      </w:r>
    </w:p>
    <w:p w:rsidR="00D04799" w:rsidRPr="00D04799" w:rsidRDefault="001C48BD" w:rsidP="00D0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8BD">
        <w:rPr>
          <w:rFonts w:ascii="Times New Roman" w:hAnsi="Times New Roman" w:cs="Times New Roman"/>
          <w:sz w:val="26"/>
          <w:szCs w:val="26"/>
        </w:rPr>
        <w:t>В целях оказания гражданам бесплатной юридической помощи некоммерческие организации, адвокаты, адвокатские образования, адвокатские палаты субъектов Российской Федерации, нотариусы, нотариальные палаты могут создавать негосударственные центры бесплатной юридической помощи.</w:t>
      </w:r>
      <w:bookmarkStart w:id="0" w:name="_GoBack"/>
      <w:bookmarkEnd w:id="0"/>
    </w:p>
    <w:sectPr w:rsidR="00D04799" w:rsidRPr="00D04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86"/>
    <w:rsid w:val="00025CED"/>
    <w:rsid w:val="001C48BD"/>
    <w:rsid w:val="002A4BA0"/>
    <w:rsid w:val="002E12B5"/>
    <w:rsid w:val="00851905"/>
    <w:rsid w:val="0085570B"/>
    <w:rsid w:val="009C5F72"/>
    <w:rsid w:val="00A46386"/>
    <w:rsid w:val="00B0209F"/>
    <w:rsid w:val="00D04799"/>
    <w:rsid w:val="00E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Бибикова</dc:creator>
  <cp:keywords/>
  <dc:description/>
  <cp:lastModifiedBy>Ольга Бибикова</cp:lastModifiedBy>
  <cp:revision>2</cp:revision>
  <dcterms:created xsi:type="dcterms:W3CDTF">2026-02-16T23:21:00Z</dcterms:created>
  <dcterms:modified xsi:type="dcterms:W3CDTF">2026-02-17T00:24:00Z</dcterms:modified>
</cp:coreProperties>
</file>