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73" w:rsidRPr="00435A73" w:rsidRDefault="00435A73" w:rsidP="00435A73">
      <w:pPr>
        <w:pBdr>
          <w:bottom w:val="single" w:sz="6" w:space="15" w:color="D6DBDF"/>
        </w:pBdr>
        <w:spacing w:after="0" w:line="46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435A73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Многодетные родители могут выбирать удобное время для использования ежегодного оплачиваемого отпуска</w:t>
      </w:r>
    </w:p>
    <w:p w:rsidR="00435A73" w:rsidRPr="00435A73" w:rsidRDefault="00435A73" w:rsidP="00435A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B4B4B"/>
          <w:sz w:val="22"/>
          <w:szCs w:val="22"/>
        </w:rPr>
      </w:pPr>
      <w:r w:rsidRPr="00435A73">
        <w:rPr>
          <w:rFonts w:ascii="Arial" w:hAnsi="Arial" w:cs="Arial"/>
          <w:color w:val="4B4B4B"/>
          <w:sz w:val="22"/>
          <w:szCs w:val="22"/>
        </w:rPr>
        <w:t>Федеральным законом от 11.10.2018 № 360-ФЗ Трудовой кодекс Российской Федерации дополнен статьей 262.2, которая расширяет список работников, которым отпуск предоставляется в удобное для них время.</w:t>
      </w:r>
    </w:p>
    <w:p w:rsidR="00435A73" w:rsidRPr="00435A73" w:rsidRDefault="00435A73" w:rsidP="00435A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B4B4B"/>
          <w:sz w:val="22"/>
          <w:szCs w:val="22"/>
        </w:rPr>
      </w:pPr>
      <w:r w:rsidRPr="00435A73">
        <w:rPr>
          <w:rFonts w:ascii="Arial" w:hAnsi="Arial" w:cs="Arial"/>
          <w:color w:val="4B4B4B"/>
          <w:sz w:val="22"/>
          <w:szCs w:val="22"/>
        </w:rPr>
        <w:t>Новое преимущество получат работники, имеющие троих и более детей младше 12 лет. Такие сотрудники смогут выбирать даты отпуска по своему усмотрению.</w:t>
      </w:r>
    </w:p>
    <w:p w:rsidR="00435A73" w:rsidRPr="00435A73" w:rsidRDefault="00435A73" w:rsidP="00435A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B4B4B"/>
          <w:sz w:val="22"/>
          <w:szCs w:val="22"/>
        </w:rPr>
      </w:pPr>
      <w:r w:rsidRPr="00435A73">
        <w:rPr>
          <w:rFonts w:ascii="Arial" w:hAnsi="Arial" w:cs="Arial"/>
          <w:color w:val="4B4B4B"/>
          <w:sz w:val="22"/>
          <w:szCs w:val="22"/>
        </w:rPr>
        <w:t>Напомним, что помимо многодетных родителей отпуск в удобное для работника время предоставляется:</w:t>
      </w:r>
    </w:p>
    <w:p w:rsidR="00435A73" w:rsidRPr="00435A73" w:rsidRDefault="00435A73" w:rsidP="00435A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B4B4B"/>
          <w:sz w:val="22"/>
          <w:szCs w:val="22"/>
        </w:rPr>
      </w:pPr>
      <w:r w:rsidRPr="00435A73">
        <w:rPr>
          <w:rFonts w:ascii="Arial" w:hAnsi="Arial" w:cs="Arial"/>
          <w:color w:val="4B4B4B"/>
          <w:sz w:val="22"/>
          <w:szCs w:val="22"/>
        </w:rPr>
        <w:t>- работнику в возрасте до 18 лет;</w:t>
      </w:r>
      <w:bookmarkStart w:id="0" w:name="_GoBack"/>
      <w:bookmarkEnd w:id="0"/>
    </w:p>
    <w:p w:rsidR="00435A73" w:rsidRPr="00435A73" w:rsidRDefault="00435A73" w:rsidP="00435A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B4B4B"/>
          <w:sz w:val="22"/>
          <w:szCs w:val="22"/>
        </w:rPr>
      </w:pPr>
      <w:r w:rsidRPr="00435A73">
        <w:rPr>
          <w:rFonts w:ascii="Arial" w:hAnsi="Arial" w:cs="Arial"/>
          <w:color w:val="4B4B4B"/>
          <w:sz w:val="22"/>
          <w:szCs w:val="22"/>
        </w:rPr>
        <w:t>- женщине - перед отпуском по беременности и родам или непосредственно после него либо по окончании отпуска по уходу за ребенком;</w:t>
      </w:r>
    </w:p>
    <w:p w:rsidR="00435A73" w:rsidRPr="00435A73" w:rsidRDefault="00435A73" w:rsidP="00435A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B4B4B"/>
          <w:sz w:val="22"/>
          <w:szCs w:val="22"/>
        </w:rPr>
      </w:pPr>
      <w:r w:rsidRPr="00435A73">
        <w:rPr>
          <w:rFonts w:ascii="Arial" w:hAnsi="Arial" w:cs="Arial"/>
          <w:color w:val="4B4B4B"/>
          <w:sz w:val="22"/>
          <w:szCs w:val="22"/>
        </w:rPr>
        <w:t>- работнику, усыновившему ребенка (детей) в возрасте до трех месяцев;</w:t>
      </w:r>
    </w:p>
    <w:p w:rsidR="00435A73" w:rsidRPr="00435A73" w:rsidRDefault="00435A73" w:rsidP="00435A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B4B4B"/>
          <w:sz w:val="22"/>
          <w:szCs w:val="22"/>
        </w:rPr>
      </w:pPr>
      <w:r w:rsidRPr="00435A73">
        <w:rPr>
          <w:rFonts w:ascii="Arial" w:hAnsi="Arial" w:cs="Arial"/>
          <w:color w:val="4B4B4B"/>
          <w:sz w:val="22"/>
          <w:szCs w:val="22"/>
        </w:rPr>
        <w:t>- одному из родителей (опекуну, попечителю, приемному родителю), который воспитывает ребенка-инвалида, не достигшего возраста 18 лет;</w:t>
      </w:r>
    </w:p>
    <w:p w:rsidR="00435A73" w:rsidRPr="00435A73" w:rsidRDefault="00435A73" w:rsidP="00435A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B4B4B"/>
          <w:sz w:val="22"/>
          <w:szCs w:val="22"/>
        </w:rPr>
      </w:pPr>
      <w:r w:rsidRPr="00435A73">
        <w:rPr>
          <w:rFonts w:ascii="Arial" w:hAnsi="Arial" w:cs="Arial"/>
          <w:color w:val="4B4B4B"/>
          <w:sz w:val="22"/>
          <w:szCs w:val="22"/>
        </w:rPr>
        <w:t>- мужу - в период нахождения жены в отпуске по беременности и родам.</w:t>
      </w:r>
    </w:p>
    <w:p w:rsidR="00435A73" w:rsidRPr="00435A73" w:rsidRDefault="00435A73" w:rsidP="00435A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B4B4B"/>
          <w:sz w:val="22"/>
          <w:szCs w:val="22"/>
        </w:rPr>
      </w:pPr>
      <w:r w:rsidRPr="00435A73">
        <w:rPr>
          <w:rFonts w:ascii="Arial" w:hAnsi="Arial" w:cs="Arial"/>
          <w:color w:val="4B4B4B"/>
          <w:sz w:val="22"/>
          <w:szCs w:val="22"/>
        </w:rPr>
        <w:t>- работнику, отозванному из ежегодного оплачиваемого отпуска, - в удобное для работника время в течение текущего рабочего года либо путем присоединения к отпуску за следующий рабочий год;</w:t>
      </w:r>
    </w:p>
    <w:p w:rsidR="00435A73" w:rsidRPr="00435A73" w:rsidRDefault="00435A73" w:rsidP="00435A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B4B4B"/>
          <w:sz w:val="22"/>
          <w:szCs w:val="22"/>
        </w:rPr>
      </w:pPr>
      <w:r w:rsidRPr="00435A73">
        <w:rPr>
          <w:rFonts w:ascii="Arial" w:hAnsi="Arial" w:cs="Arial"/>
          <w:color w:val="4B4B4B"/>
          <w:sz w:val="22"/>
          <w:szCs w:val="22"/>
        </w:rPr>
        <w:t>- супругам военнослужащих - во время отпуска супруга-военнослужащего;</w:t>
      </w:r>
    </w:p>
    <w:p w:rsidR="00435A73" w:rsidRPr="00435A73" w:rsidRDefault="00435A73" w:rsidP="00435A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B4B4B"/>
          <w:sz w:val="22"/>
          <w:szCs w:val="22"/>
        </w:rPr>
      </w:pPr>
      <w:r w:rsidRPr="00435A73">
        <w:rPr>
          <w:rFonts w:ascii="Arial" w:hAnsi="Arial" w:cs="Arial"/>
          <w:color w:val="4B4B4B"/>
          <w:sz w:val="22"/>
          <w:szCs w:val="22"/>
        </w:rPr>
        <w:t>- одному из родителей (опекуну, попечителю), имеющему ребенка (детей) в возрасте до 18 лет, если организация-работодатель находится в районе Крайнего Севера или приравненной к нему местности;</w:t>
      </w:r>
    </w:p>
    <w:p w:rsidR="00435A73" w:rsidRPr="00435A73" w:rsidRDefault="00435A73" w:rsidP="00435A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B4B4B"/>
          <w:sz w:val="22"/>
          <w:szCs w:val="22"/>
        </w:rPr>
      </w:pPr>
      <w:r w:rsidRPr="00435A73">
        <w:rPr>
          <w:rFonts w:ascii="Arial" w:hAnsi="Arial" w:cs="Arial"/>
          <w:color w:val="4B4B4B"/>
          <w:sz w:val="22"/>
          <w:szCs w:val="22"/>
        </w:rPr>
        <w:t>- работникам-совместителям – в период ежегодного оплачиваемого отпуска по основному месту работы, в том числе до истечения шести месяцев работы по совместительству;</w:t>
      </w:r>
    </w:p>
    <w:p w:rsidR="00435A73" w:rsidRPr="00435A73" w:rsidRDefault="00435A73" w:rsidP="00435A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B4B4B"/>
          <w:sz w:val="22"/>
          <w:szCs w:val="22"/>
        </w:rPr>
      </w:pPr>
      <w:r w:rsidRPr="00435A73">
        <w:rPr>
          <w:rFonts w:ascii="Arial" w:hAnsi="Arial" w:cs="Arial"/>
          <w:color w:val="4B4B4B"/>
          <w:sz w:val="22"/>
          <w:szCs w:val="22"/>
        </w:rPr>
        <w:t>- лицам, награжденным знаком «Почетный донор России», «Почетный донор СССР»;</w:t>
      </w:r>
    </w:p>
    <w:p w:rsidR="00435A73" w:rsidRPr="00435A73" w:rsidRDefault="00435A73" w:rsidP="00435A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B4B4B"/>
          <w:sz w:val="22"/>
          <w:szCs w:val="22"/>
        </w:rPr>
      </w:pPr>
      <w:r w:rsidRPr="00435A73">
        <w:rPr>
          <w:rFonts w:ascii="Arial" w:hAnsi="Arial" w:cs="Arial"/>
          <w:color w:val="4B4B4B"/>
          <w:sz w:val="22"/>
          <w:szCs w:val="22"/>
        </w:rPr>
        <w:t>- другим лицам, связанным с ликвидацией аварии на Чернобыльской АЭС, службой или работой в опасных условиях, проживавшим в зоне радиации, ветеранам боевых действий, лицам, имеющим государственные награды.</w:t>
      </w:r>
    </w:p>
    <w:p w:rsidR="00602B20" w:rsidRDefault="00602B20"/>
    <w:sectPr w:rsidR="0060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73"/>
    <w:rsid w:val="00435A73"/>
    <w:rsid w:val="0060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CB8E6-6971-4E88-BF78-0EDA50D9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5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КоршуноваАнастасия</dc:creator>
  <cp:keywords/>
  <dc:description/>
  <cp:lastModifiedBy>КоршуноваАнастасия</cp:lastModifiedBy>
  <cp:revision>1</cp:revision>
  <dcterms:created xsi:type="dcterms:W3CDTF">2019-04-22T23:54:00Z</dcterms:created>
  <dcterms:modified xsi:type="dcterms:W3CDTF">2019-04-22T23:55:00Z</dcterms:modified>
</cp:coreProperties>
</file>