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A2" w:rsidRDefault="00B86E19">
      <w:pPr>
        <w:pStyle w:val="3"/>
        <w:spacing w:line="345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5791200" cy="434340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912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EA2" w:rsidRDefault="00545EA2">
      <w:pPr>
        <w:pStyle w:val="3"/>
        <w:spacing w:line="345" w:lineRule="atLeast"/>
        <w:rPr>
          <w:rFonts w:ascii="Times New Roman" w:hAnsi="Times New Roman"/>
          <w:sz w:val="28"/>
        </w:rPr>
      </w:pPr>
    </w:p>
    <w:p w:rsidR="00545EA2" w:rsidRDefault="00B86E19">
      <w:pPr>
        <w:spacing w:after="210" w:line="276" w:lineRule="auto"/>
        <w:ind w:left="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детских пособиях</w:t>
      </w:r>
    </w:p>
    <w:p w:rsidR="00545EA2" w:rsidRDefault="00B86E1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1 февраля 2026 года проиндексированы выплаты при рождении и пособия по уходу за ребенком (Постановление Правительства Российской Федерации от 23.01.2026 № 30 «Об </w:t>
      </w:r>
      <w:r>
        <w:rPr>
          <w:rFonts w:ascii="Times New Roman" w:hAnsi="Times New Roman"/>
          <w:sz w:val="28"/>
        </w:rPr>
        <w:t>утверждении коэффициента индексации выплат, пособий и компенсаций в 2026 году»).</w:t>
      </w:r>
      <w:r>
        <w:rPr>
          <w:rFonts w:ascii="Times New Roman" w:hAnsi="Times New Roman"/>
          <w:sz w:val="28"/>
        </w:rPr>
        <w:br/>
        <w:t>Минимальный размер ежемесячного пособия по уходу за ребёнком до 1,5 лет составит 10 837,20 руб.</w:t>
      </w:r>
      <w:r>
        <w:rPr>
          <w:rFonts w:ascii="Times New Roman" w:hAnsi="Times New Roman"/>
          <w:sz w:val="28"/>
        </w:rPr>
        <w:br/>
        <w:t>Выплата может назначаться не только матери.</w:t>
      </w:r>
      <w:r>
        <w:rPr>
          <w:rFonts w:ascii="Times New Roman" w:hAnsi="Times New Roman"/>
          <w:sz w:val="28"/>
        </w:rPr>
        <w:br/>
        <w:t xml:space="preserve">Пособие имеет право получать отец, </w:t>
      </w:r>
      <w:r>
        <w:rPr>
          <w:rFonts w:ascii="Times New Roman" w:hAnsi="Times New Roman"/>
          <w:sz w:val="28"/>
        </w:rPr>
        <w:t>бабушка, усыновитель, опекун или иное лицо, которое фактически ухаживает за ребенком, вплоть до достижения им 1,5 лет.</w:t>
      </w:r>
      <w:r>
        <w:rPr>
          <w:rFonts w:ascii="Times New Roman" w:hAnsi="Times New Roman"/>
          <w:sz w:val="28"/>
        </w:rPr>
        <w:br/>
        <w:t>Для работающих по трудовому договору размер пособия составляет 40% от среднего заработка за два предыдущих календарных года.</w:t>
      </w:r>
      <w:r>
        <w:rPr>
          <w:rFonts w:ascii="Times New Roman" w:hAnsi="Times New Roman"/>
          <w:sz w:val="28"/>
        </w:rPr>
        <w:br/>
        <w:t>При этом дей</w:t>
      </w:r>
      <w:r>
        <w:rPr>
          <w:rFonts w:ascii="Times New Roman" w:hAnsi="Times New Roman"/>
          <w:sz w:val="28"/>
        </w:rPr>
        <w:t>ствуют ограничения по минимальному – 10837,20 руб.  и максимальному размеру пособия - 83021 руб.</w:t>
      </w:r>
      <w:r>
        <w:rPr>
          <w:rFonts w:ascii="Times New Roman" w:hAnsi="Times New Roman"/>
          <w:sz w:val="28"/>
        </w:rPr>
        <w:br/>
        <w:t>Работающие граждане подают заявление работодателю.</w:t>
      </w:r>
    </w:p>
    <w:p w:rsidR="00545EA2" w:rsidRDefault="00B86E1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Неработающие - в Социальный фонд России (лично, через МФЦ или портал </w:t>
      </w:r>
      <w:proofErr w:type="spellStart"/>
      <w:r>
        <w:rPr>
          <w:rFonts w:ascii="Times New Roman" w:hAnsi="Times New Roman"/>
          <w:sz w:val="28"/>
        </w:rPr>
        <w:t>госуслуг</w:t>
      </w:r>
      <w:proofErr w:type="spellEnd"/>
      <w:r>
        <w:rPr>
          <w:rFonts w:ascii="Times New Roman" w:hAnsi="Times New Roman"/>
          <w:sz w:val="28"/>
        </w:rPr>
        <w:t>). </w:t>
      </w:r>
    </w:p>
    <w:p w:rsidR="00545EA2" w:rsidRDefault="00B86E1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документы, которые</w:t>
      </w:r>
      <w:r>
        <w:rPr>
          <w:rFonts w:ascii="Times New Roman" w:hAnsi="Times New Roman"/>
          <w:sz w:val="28"/>
        </w:rPr>
        <w:t xml:space="preserve"> нужны для оформления выплаты:</w:t>
      </w:r>
    </w:p>
    <w:p w:rsidR="00545EA2" w:rsidRDefault="00B86E19">
      <w:pPr>
        <w:numPr>
          <w:ilvl w:val="0"/>
          <w:numId w:val="3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паспорт,</w:t>
      </w:r>
    </w:p>
    <w:p w:rsidR="00545EA2" w:rsidRDefault="00B86E19">
      <w:pPr>
        <w:numPr>
          <w:ilvl w:val="0"/>
          <w:numId w:val="3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СНИЛС,</w:t>
      </w:r>
    </w:p>
    <w:p w:rsidR="00545EA2" w:rsidRDefault="00B86E19">
      <w:pPr>
        <w:numPr>
          <w:ilvl w:val="0"/>
          <w:numId w:val="3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свидетельство о рождении,</w:t>
      </w:r>
    </w:p>
    <w:p w:rsidR="00545EA2" w:rsidRDefault="00B86E19">
      <w:pPr>
        <w:numPr>
          <w:ilvl w:val="0"/>
          <w:numId w:val="3"/>
        </w:numPr>
        <w:tabs>
          <w:tab w:val="left" w:pos="0"/>
        </w:tabs>
        <w:spacing w:after="140"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реквизиты счета.</w:t>
      </w:r>
    </w:p>
    <w:p w:rsidR="00545EA2" w:rsidRDefault="00B86E1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пособие оформляет не мать, требуется подтверждение того, что второй родитель эту выплату не получает и отпуск по уходу не использует.</w:t>
      </w:r>
      <w:r>
        <w:rPr>
          <w:rFonts w:ascii="Times New Roman" w:hAnsi="Times New Roman"/>
          <w:sz w:val="28"/>
        </w:rPr>
        <w:br/>
        <w:t>Новый размер единовременног</w:t>
      </w:r>
      <w:r>
        <w:rPr>
          <w:rFonts w:ascii="Times New Roman" w:hAnsi="Times New Roman"/>
          <w:sz w:val="28"/>
        </w:rPr>
        <w:t>о пособия при рождении ребенка составляет 28 450,45 руб.</w:t>
      </w:r>
    </w:p>
    <w:p w:rsidR="00545EA2" w:rsidRDefault="00B86E1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рождении двойни или тройни сумма выплачивается на каждого новорожденного.</w:t>
      </w:r>
    </w:p>
    <w:p w:rsidR="00545EA2" w:rsidRDefault="00B86E1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работников Крайнего Севера размер пособия увеличивается на районный коэффициент. Размер пособия определяется на дату </w:t>
      </w:r>
      <w:r>
        <w:rPr>
          <w:rFonts w:ascii="Times New Roman" w:hAnsi="Times New Roman"/>
          <w:sz w:val="28"/>
        </w:rPr>
        <w:t>рождения ребенка, а не на день обращения за выплатой.</w:t>
      </w:r>
    </w:p>
    <w:p w:rsidR="00545EA2" w:rsidRDefault="00B86E1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Обращаться за пособием нужно по месту работы одного из родителей, а если оба не работают, то в Социальный фонд.</w:t>
      </w:r>
    </w:p>
    <w:p w:rsidR="00545EA2" w:rsidRDefault="00B86E19">
      <w:pPr>
        <w:spacing w:after="210" w:line="276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документы:</w:t>
      </w:r>
    </w:p>
    <w:p w:rsidR="00545EA2" w:rsidRDefault="00B86E19">
      <w:pPr>
        <w:numPr>
          <w:ilvl w:val="0"/>
          <w:numId w:val="4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заявление,</w:t>
      </w:r>
    </w:p>
    <w:p w:rsidR="00545EA2" w:rsidRDefault="00B86E19">
      <w:pPr>
        <w:numPr>
          <w:ilvl w:val="0"/>
          <w:numId w:val="4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паспорт,</w:t>
      </w:r>
    </w:p>
    <w:p w:rsidR="00545EA2" w:rsidRDefault="00B86E19">
      <w:pPr>
        <w:numPr>
          <w:ilvl w:val="0"/>
          <w:numId w:val="4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реквизиты счета,</w:t>
      </w:r>
    </w:p>
    <w:p w:rsidR="00545EA2" w:rsidRDefault="00B86E19">
      <w:pPr>
        <w:numPr>
          <w:ilvl w:val="0"/>
          <w:numId w:val="4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справка о рождении,</w:t>
      </w:r>
    </w:p>
    <w:p w:rsidR="00545EA2" w:rsidRDefault="00B86E19">
      <w:pPr>
        <w:numPr>
          <w:ilvl w:val="0"/>
          <w:numId w:val="4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копия </w:t>
      </w:r>
      <w:r>
        <w:rPr>
          <w:rFonts w:ascii="Times New Roman" w:hAnsi="Times New Roman"/>
          <w:sz w:val="28"/>
        </w:rPr>
        <w:t>свидетельства о рождении,</w:t>
      </w:r>
    </w:p>
    <w:p w:rsidR="00545EA2" w:rsidRDefault="00B86E19">
      <w:pPr>
        <w:numPr>
          <w:ilvl w:val="0"/>
          <w:numId w:val="4"/>
        </w:numPr>
        <w:tabs>
          <w:tab w:val="left" w:pos="0"/>
        </w:tabs>
        <w:spacing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справка с места работы другого родителя о неполучении пособия (если брак не расторгнут),</w:t>
      </w:r>
    </w:p>
    <w:p w:rsidR="00545EA2" w:rsidRDefault="00B86E19">
      <w:pPr>
        <w:numPr>
          <w:ilvl w:val="0"/>
          <w:numId w:val="4"/>
        </w:numPr>
        <w:tabs>
          <w:tab w:val="left" w:pos="0"/>
        </w:tabs>
        <w:spacing w:after="140" w:line="276" w:lineRule="auto"/>
        <w:ind w:left="709" w:hanging="28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СНИЛС ребенка и родителей.</w:t>
      </w:r>
    </w:p>
    <w:p w:rsidR="00545EA2" w:rsidRDefault="00545EA2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545EA2" w:rsidRDefault="00545EA2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545EA2" w:rsidRDefault="00545EA2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545EA2" w:rsidRDefault="00545EA2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545EA2" w:rsidRDefault="00545EA2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545EA2" w:rsidRDefault="00545EA2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545EA2" w:rsidRDefault="00545EA2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545EA2" w:rsidRDefault="00545EA2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545EA2" w:rsidRDefault="00545EA2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545EA2" w:rsidRDefault="00545EA2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545EA2" w:rsidRDefault="00545EA2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545EA2" w:rsidRDefault="00545EA2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545EA2" w:rsidRDefault="00545EA2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545EA2" w:rsidRDefault="00545EA2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545EA2" w:rsidRDefault="00545EA2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545EA2" w:rsidRDefault="00545EA2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</w:p>
    <w:p w:rsidR="00545EA2" w:rsidRDefault="00545EA2">
      <w:pPr>
        <w:spacing w:after="150"/>
        <w:ind w:left="-76" w:firstLine="0"/>
        <w:jc w:val="left"/>
        <w:rPr>
          <w:rFonts w:ascii="Times New Roman" w:hAnsi="Times New Roman"/>
          <w:sz w:val="28"/>
        </w:rPr>
      </w:pPr>
      <w:bookmarkStart w:id="0" w:name="_GoBack"/>
      <w:bookmarkEnd w:id="0"/>
    </w:p>
    <w:sectPr w:rsidR="00545EA2">
      <w:headerReference w:type="even" r:id="rId8"/>
      <w:headerReference w:type="default" r:id="rId9"/>
      <w:headerReference w:type="first" r:id="rId10"/>
      <w:pgSz w:w="16838" w:h="11906" w:orient="landscape"/>
      <w:pgMar w:top="426" w:right="962" w:bottom="709" w:left="77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86E19">
      <w:r>
        <w:separator/>
      </w:r>
    </w:p>
  </w:endnote>
  <w:endnote w:type="continuationSeparator" w:id="0">
    <w:p w:rsidR="00000000" w:rsidRDefault="00B8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86E19">
      <w:r>
        <w:separator/>
      </w:r>
    </w:p>
  </w:footnote>
  <w:footnote w:type="continuationSeparator" w:id="0">
    <w:p w:rsidR="00000000" w:rsidRDefault="00B86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A2" w:rsidRDefault="00B86E19">
    <w:pPr>
      <w:pStyle w:val="af5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A2" w:rsidRDefault="00B86E19">
    <w:pPr>
      <w:pStyle w:val="af5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EA2" w:rsidRDefault="00B86E19">
    <w:pPr>
      <w:pStyle w:val="af5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0</wp:posOffset>
          </wp:positionV>
          <wp:extent cx="22860000" cy="28575000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2860000" cy="2857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5EE3"/>
    <w:multiLevelType w:val="multilevel"/>
    <w:tmpl w:val="D62038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E6D692F"/>
    <w:multiLevelType w:val="multilevel"/>
    <w:tmpl w:val="EAD0CC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3E0031D"/>
    <w:multiLevelType w:val="multilevel"/>
    <w:tmpl w:val="1E70EEC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C922B1D"/>
    <w:multiLevelType w:val="multilevel"/>
    <w:tmpl w:val="75F01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39053874"/>
    <w:multiLevelType w:val="multilevel"/>
    <w:tmpl w:val="0B2601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D040C90"/>
    <w:multiLevelType w:val="multilevel"/>
    <w:tmpl w:val="32EA87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5387F49"/>
    <w:multiLevelType w:val="multilevel"/>
    <w:tmpl w:val="CE8A2E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EA2"/>
    <w:rsid w:val="00545EA2"/>
    <w:rsid w:val="00B8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8C4D1-081A-4B22-9AF9-7474E97C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tantia" w:eastAsia="Times New Roman" w:hAnsi="Constantia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left="357" w:hanging="357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Calibri" w:hAnsi="Calibri"/>
      <w:b/>
      <w:color w:val="0B5294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rPr>
      <w:rFonts w:ascii="Calibri" w:hAnsi="Calibri"/>
      <w:sz w:val="22"/>
    </w:rPr>
  </w:style>
  <w:style w:type="character" w:customStyle="1" w:styleId="a4">
    <w:name w:val="Без интервала Знак"/>
    <w:link w:val="a3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extended-textshort">
    <w:name w:val="extended-text__short"/>
    <w:basedOn w:val="12"/>
    <w:link w:val="extended-textshort0"/>
  </w:style>
  <w:style w:type="character" w:customStyle="1" w:styleId="extended-textshort0">
    <w:name w:val="extended-text__short"/>
    <w:basedOn w:val="a0"/>
    <w:link w:val="extended-textshort"/>
  </w:style>
  <w:style w:type="paragraph" w:styleId="a5">
    <w:name w:val="List Paragraph"/>
    <w:basedOn w:val="a"/>
    <w:link w:val="a6"/>
    <w:pPr>
      <w:ind w:left="720" w:firstLine="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button2text">
    <w:name w:val="button2__text"/>
    <w:basedOn w:val="12"/>
    <w:link w:val="button2text0"/>
  </w:style>
  <w:style w:type="character" w:customStyle="1" w:styleId="button2text0">
    <w:name w:val="button2__text"/>
    <w:basedOn w:val="a0"/>
    <w:link w:val="button2text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nk">
    <w:name w:val="link"/>
    <w:basedOn w:val="12"/>
    <w:link w:val="link0"/>
  </w:style>
  <w:style w:type="character" w:customStyle="1" w:styleId="link0">
    <w:name w:val="link"/>
    <w:basedOn w:val="a0"/>
    <w:link w:val="link"/>
  </w:style>
  <w:style w:type="paragraph" w:customStyle="1" w:styleId="12">
    <w:name w:val="Основной шрифт абзаца1"/>
    <w:link w:val="a7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Calibri" w:hAnsi="Calibri"/>
      <w:b/>
      <w:color w:val="0B5294"/>
      <w:sz w:val="28"/>
    </w:rPr>
  </w:style>
  <w:style w:type="paragraph" w:customStyle="1" w:styleId="13">
    <w:name w:val="Гиперссылка1"/>
    <w:link w:val="a9"/>
    <w:rPr>
      <w:color w:val="E2D700"/>
      <w:u w:val="single"/>
    </w:rPr>
  </w:style>
  <w:style w:type="character" w:styleId="a9">
    <w:name w:val="Hyperlink"/>
    <w:link w:val="13"/>
    <w:rPr>
      <w:color w:val="E2D70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  <w:ind w:left="0" w:firstLine="0"/>
      <w:jc w:val="left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Body Text"/>
    <w:basedOn w:val="a"/>
    <w:link w:val="af"/>
    <w:pPr>
      <w:widowControl w:val="0"/>
      <w:spacing w:after="120"/>
      <w:ind w:left="0" w:firstLine="0"/>
      <w:jc w:val="left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Выделение1"/>
    <w:link w:val="af0"/>
    <w:rPr>
      <w:i/>
    </w:rPr>
  </w:style>
  <w:style w:type="character" w:styleId="af0">
    <w:name w:val="Emphasis"/>
    <w:link w:val="16"/>
    <w:rPr>
      <w:i/>
    </w:rPr>
  </w:style>
  <w:style w:type="paragraph" w:customStyle="1" w:styleId="pathseparator">
    <w:name w:val="path__separator"/>
    <w:basedOn w:val="12"/>
    <w:link w:val="pathseparator0"/>
  </w:style>
  <w:style w:type="character" w:customStyle="1" w:styleId="pathseparator0">
    <w:name w:val="path__separator"/>
    <w:basedOn w:val="a0"/>
    <w:link w:val="pathseparator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Pr>
      <w:sz w:val="22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БусловАлексей</cp:lastModifiedBy>
  <cp:revision>2</cp:revision>
  <dcterms:created xsi:type="dcterms:W3CDTF">2026-07-02T06:49:00Z</dcterms:created>
  <dcterms:modified xsi:type="dcterms:W3CDTF">2026-07-02T06:50:00Z</dcterms:modified>
</cp:coreProperties>
</file>