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FE" w:rsidRDefault="002931FE"/>
    <w:p w:rsidR="002931FE" w:rsidRPr="002931FE" w:rsidRDefault="002931FE" w:rsidP="002931FE">
      <w:pPr>
        <w:spacing w:after="0" w:line="240" w:lineRule="atLeast"/>
        <w:rPr>
          <w:rFonts w:ascii="Times New Roman" w:hAnsi="Times New Roman"/>
          <w:sz w:val="28"/>
          <w:szCs w:val="28"/>
        </w:rPr>
      </w:pPr>
      <w:bookmarkStart w:id="0" w:name="_GoBack"/>
      <w:r w:rsidRPr="002931FE">
        <w:rPr>
          <w:rFonts w:ascii="Times New Roman" w:hAnsi="Times New Roman"/>
          <w:b/>
          <w:bCs/>
          <w:sz w:val="28"/>
          <w:szCs w:val="28"/>
        </w:rPr>
        <w:t>Конкурс ФГАИС «Молодёжь России»: поддержка социально значимых инициатив</w:t>
      </w:r>
    </w:p>
    <w:bookmarkEnd w:id="0"/>
    <w:p w:rsidR="002931FE" w:rsidRPr="002931FE" w:rsidRDefault="002931FE" w:rsidP="002931FE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2931FE">
        <w:rPr>
          <w:rFonts w:ascii="Times New Roman" w:hAnsi="Times New Roman"/>
          <w:sz w:val="28"/>
          <w:szCs w:val="28"/>
        </w:rPr>
        <w:t>Молодёжи села Лаврентия (в возрасте от 14 до 35 лет) предоставляется возможность принять участие во Всероссийском конкурсе ФГАИС «Молодёжь России» и получить финансовую поддержку на реализацию собственных проектов.</w:t>
      </w:r>
    </w:p>
    <w:p w:rsidR="002931FE" w:rsidRPr="002931FE" w:rsidRDefault="002931FE" w:rsidP="002931FE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2931FE">
        <w:rPr>
          <w:rFonts w:ascii="Times New Roman" w:hAnsi="Times New Roman"/>
          <w:b/>
          <w:bCs/>
          <w:sz w:val="28"/>
          <w:szCs w:val="28"/>
        </w:rPr>
        <w:t>Условия участия:</w:t>
      </w:r>
    </w:p>
    <w:p w:rsidR="002931FE" w:rsidRPr="002931FE" w:rsidRDefault="002931FE" w:rsidP="002931FE">
      <w:pPr>
        <w:numPr>
          <w:ilvl w:val="0"/>
          <w:numId w:val="2"/>
        </w:numPr>
        <w:spacing w:after="0" w:line="240" w:lineRule="atLeast"/>
        <w:rPr>
          <w:rFonts w:ascii="Times New Roman" w:hAnsi="Times New Roman"/>
          <w:sz w:val="28"/>
          <w:szCs w:val="28"/>
        </w:rPr>
      </w:pPr>
      <w:r w:rsidRPr="002931FE">
        <w:rPr>
          <w:rFonts w:ascii="Times New Roman" w:hAnsi="Times New Roman"/>
          <w:sz w:val="28"/>
          <w:szCs w:val="28"/>
        </w:rPr>
        <w:t>возраст участников — от 14 до 35 лет;</w:t>
      </w:r>
    </w:p>
    <w:p w:rsidR="002931FE" w:rsidRPr="002931FE" w:rsidRDefault="002931FE" w:rsidP="002931FE">
      <w:pPr>
        <w:numPr>
          <w:ilvl w:val="0"/>
          <w:numId w:val="2"/>
        </w:numPr>
        <w:spacing w:after="0" w:line="240" w:lineRule="atLeast"/>
        <w:rPr>
          <w:rFonts w:ascii="Times New Roman" w:hAnsi="Times New Roman"/>
          <w:sz w:val="28"/>
          <w:szCs w:val="28"/>
        </w:rPr>
      </w:pPr>
      <w:r w:rsidRPr="002931FE">
        <w:rPr>
          <w:rFonts w:ascii="Times New Roman" w:hAnsi="Times New Roman"/>
          <w:sz w:val="28"/>
          <w:szCs w:val="28"/>
        </w:rPr>
        <w:t>размер поддержки — до 1 000 000 рублей;</w:t>
      </w:r>
    </w:p>
    <w:p w:rsidR="002931FE" w:rsidRPr="002931FE" w:rsidRDefault="002931FE" w:rsidP="002931FE">
      <w:pPr>
        <w:numPr>
          <w:ilvl w:val="0"/>
          <w:numId w:val="2"/>
        </w:numPr>
        <w:spacing w:after="0" w:line="240" w:lineRule="atLeast"/>
        <w:rPr>
          <w:rFonts w:ascii="Times New Roman" w:hAnsi="Times New Roman"/>
          <w:sz w:val="28"/>
          <w:szCs w:val="28"/>
        </w:rPr>
      </w:pPr>
      <w:r w:rsidRPr="002931FE">
        <w:rPr>
          <w:rFonts w:ascii="Times New Roman" w:hAnsi="Times New Roman"/>
          <w:sz w:val="28"/>
          <w:szCs w:val="28"/>
        </w:rPr>
        <w:t>направление — социально значимые инициативы.</w:t>
      </w:r>
    </w:p>
    <w:p w:rsidR="002931FE" w:rsidRPr="002931FE" w:rsidRDefault="002931FE" w:rsidP="002931FE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2931FE">
        <w:rPr>
          <w:rFonts w:ascii="Times New Roman" w:hAnsi="Times New Roman"/>
          <w:b/>
          <w:bCs/>
          <w:sz w:val="28"/>
          <w:szCs w:val="28"/>
        </w:rPr>
        <w:t>Срок подачи заявок:</w:t>
      </w:r>
      <w:r w:rsidRPr="002931FE">
        <w:rPr>
          <w:rFonts w:ascii="Times New Roman" w:hAnsi="Times New Roman"/>
          <w:sz w:val="28"/>
          <w:szCs w:val="28"/>
        </w:rPr>
        <w:t xml:space="preserve"> до 15 сентября 2026 года, 12:00 (МСК).</w:t>
      </w:r>
    </w:p>
    <w:p w:rsidR="002931FE" w:rsidRPr="002931FE" w:rsidRDefault="002931FE" w:rsidP="002931FE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2931FE">
        <w:rPr>
          <w:rFonts w:ascii="Times New Roman" w:hAnsi="Times New Roman"/>
          <w:b/>
          <w:bCs/>
          <w:sz w:val="28"/>
          <w:szCs w:val="28"/>
        </w:rPr>
        <w:t>Где подать заявку:</w:t>
      </w:r>
      <w:r w:rsidRPr="002931FE">
        <w:rPr>
          <w:rFonts w:ascii="Times New Roman" w:hAnsi="Times New Roman"/>
          <w:sz w:val="28"/>
          <w:szCs w:val="28"/>
        </w:rPr>
        <w:t xml:space="preserve"> на платформе ФГАИС «Молодёжь России».</w:t>
      </w:r>
    </w:p>
    <w:p w:rsidR="002931FE" w:rsidRPr="002931FE" w:rsidRDefault="002931FE">
      <w:pPr>
        <w:rPr>
          <w:rFonts w:ascii="Times New Roman" w:hAnsi="Times New Roman"/>
          <w:sz w:val="28"/>
          <w:szCs w:val="28"/>
        </w:rPr>
      </w:pPr>
    </w:p>
    <w:sectPr w:rsidR="002931FE" w:rsidRPr="00293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648A4"/>
    <w:multiLevelType w:val="multilevel"/>
    <w:tmpl w:val="20304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AF13A6"/>
    <w:multiLevelType w:val="multilevel"/>
    <w:tmpl w:val="0E9AA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CC0"/>
    <w:rsid w:val="002931FE"/>
    <w:rsid w:val="004366E3"/>
    <w:rsid w:val="00830965"/>
    <w:rsid w:val="00E046E1"/>
    <w:rsid w:val="00F25A19"/>
    <w:rsid w:val="00FE0BA0"/>
    <w:rsid w:val="00FF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6E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6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66E3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4366E3"/>
    <w:rPr>
      <w:color w:val="0000FF"/>
      <w:u w:val="single"/>
    </w:rPr>
  </w:style>
  <w:style w:type="character" w:customStyle="1" w:styleId="crumbmarker">
    <w:name w:val="crumb_marker"/>
    <w:basedOn w:val="a0"/>
    <w:rsid w:val="004366E3"/>
  </w:style>
  <w:style w:type="paragraph" w:styleId="a6">
    <w:name w:val="Normal (Web)"/>
    <w:basedOn w:val="a"/>
    <w:uiPriority w:val="99"/>
    <w:semiHidden/>
    <w:unhideWhenUsed/>
    <w:rsid w:val="002931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Strong"/>
    <w:basedOn w:val="a0"/>
    <w:uiPriority w:val="22"/>
    <w:qFormat/>
    <w:rsid w:val="002931FE"/>
    <w:rPr>
      <w:b/>
      <w:bCs/>
    </w:rPr>
  </w:style>
  <w:style w:type="table" w:styleId="a8">
    <w:name w:val="Table Grid"/>
    <w:basedOn w:val="a1"/>
    <w:uiPriority w:val="59"/>
    <w:rsid w:val="00FE0B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6E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6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66E3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4366E3"/>
    <w:rPr>
      <w:color w:val="0000FF"/>
      <w:u w:val="single"/>
    </w:rPr>
  </w:style>
  <w:style w:type="character" w:customStyle="1" w:styleId="crumbmarker">
    <w:name w:val="crumb_marker"/>
    <w:basedOn w:val="a0"/>
    <w:rsid w:val="004366E3"/>
  </w:style>
  <w:style w:type="paragraph" w:styleId="a6">
    <w:name w:val="Normal (Web)"/>
    <w:basedOn w:val="a"/>
    <w:uiPriority w:val="99"/>
    <w:semiHidden/>
    <w:unhideWhenUsed/>
    <w:rsid w:val="002931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Strong"/>
    <w:basedOn w:val="a0"/>
    <w:uiPriority w:val="22"/>
    <w:qFormat/>
    <w:rsid w:val="002931FE"/>
    <w:rPr>
      <w:b/>
      <w:bCs/>
    </w:rPr>
  </w:style>
  <w:style w:type="table" w:styleId="a8">
    <w:name w:val="Table Grid"/>
    <w:basedOn w:val="a1"/>
    <w:uiPriority w:val="59"/>
    <w:rsid w:val="00FE0B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Бибикова</dc:creator>
  <cp:lastModifiedBy>Никитенко Елена Эдуардовна</cp:lastModifiedBy>
  <cp:revision>2</cp:revision>
  <cp:lastPrinted>2026-09-10T00:50:00Z</cp:lastPrinted>
  <dcterms:created xsi:type="dcterms:W3CDTF">2026-09-10T02:42:00Z</dcterms:created>
  <dcterms:modified xsi:type="dcterms:W3CDTF">2026-09-10T02:42:00Z</dcterms:modified>
</cp:coreProperties>
</file>