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35629E" w:rsidRDefault="00DC6F00" w:rsidP="00DC6F00">
      <w:pPr>
        <w:pStyle w:val="20"/>
        <w:spacing w:after="72" w:line="250" w:lineRule="exact"/>
        <w:ind w:right="20"/>
      </w:pPr>
      <w:r w:rsidRPr="0035629E">
        <w:rPr>
          <w:color w:val="000000"/>
        </w:rPr>
        <w:t>ДОПОЛНИТЕЛЬНОЕ СОГЛАШЕНИЕ №</w:t>
      </w:r>
      <w:r w:rsidR="008F739D" w:rsidRPr="0035629E">
        <w:rPr>
          <w:color w:val="000000"/>
        </w:rPr>
        <w:t>1</w:t>
      </w:r>
    </w:p>
    <w:p w:rsidR="00DC6F00" w:rsidRPr="0035629E" w:rsidRDefault="00DC6F00" w:rsidP="0035629E">
      <w:pPr>
        <w:pStyle w:val="1"/>
        <w:spacing w:before="0" w:after="0" w:line="250" w:lineRule="exact"/>
        <w:ind w:right="20" w:firstLine="0"/>
      </w:pPr>
      <w:r w:rsidRPr="0035629E">
        <w:rPr>
          <w:color w:val="000000"/>
        </w:rPr>
        <w:t xml:space="preserve">к договору управления многоквартирными домами от </w:t>
      </w:r>
      <w:r w:rsidR="008F739D" w:rsidRPr="0035629E">
        <w:rPr>
          <w:color w:val="000000"/>
        </w:rPr>
        <w:t xml:space="preserve">03.02.2020 </w:t>
      </w:r>
      <w:r w:rsidRPr="0035629E">
        <w:rPr>
          <w:color w:val="000000"/>
        </w:rPr>
        <w:t xml:space="preserve">г. № </w:t>
      </w:r>
      <w:r w:rsidR="008F739D" w:rsidRPr="0035629E">
        <w:rPr>
          <w:color w:val="000000"/>
        </w:rPr>
        <w:t>05-20</w:t>
      </w:r>
    </w:p>
    <w:p w:rsidR="00DC6F00" w:rsidRPr="0035629E" w:rsidRDefault="00DC6F00" w:rsidP="0035629E">
      <w:pPr>
        <w:pStyle w:val="1"/>
        <w:tabs>
          <w:tab w:val="left" w:pos="6394"/>
        </w:tabs>
        <w:spacing w:before="0" w:line="250" w:lineRule="exact"/>
        <w:ind w:left="20" w:firstLine="0"/>
        <w:jc w:val="both"/>
      </w:pPr>
      <w:r w:rsidRPr="0035629E">
        <w:rPr>
          <w:color w:val="000000"/>
        </w:rPr>
        <w:t>с. Лаврентия</w:t>
      </w:r>
      <w:r w:rsidRPr="0035629E">
        <w:rPr>
          <w:color w:val="000000"/>
        </w:rPr>
        <w:tab/>
      </w:r>
      <w:r w:rsidRPr="0035629E">
        <w:t xml:space="preserve"> </w:t>
      </w:r>
      <w:r w:rsidR="00D239CF">
        <w:t xml:space="preserve">                       </w:t>
      </w:r>
      <w:bookmarkStart w:id="0" w:name="_GoBack"/>
      <w:bookmarkEnd w:id="0"/>
      <w:r w:rsidR="002569F4" w:rsidRPr="0035629E">
        <w:t>«</w:t>
      </w:r>
      <w:r w:rsidR="00D239CF">
        <w:t>29</w:t>
      </w:r>
      <w:r w:rsidR="002569F4" w:rsidRPr="0035629E">
        <w:t xml:space="preserve">» </w:t>
      </w:r>
      <w:r w:rsidR="00D239CF">
        <w:t xml:space="preserve">апреля </w:t>
      </w:r>
      <w:r w:rsidRPr="0035629E">
        <w:t>20</w:t>
      </w:r>
      <w:r w:rsidR="008F739D" w:rsidRPr="0035629E">
        <w:t>2</w:t>
      </w:r>
      <w:r w:rsidR="001B3E14" w:rsidRPr="0035629E">
        <w:t>1</w:t>
      </w:r>
      <w:r w:rsidRPr="0035629E">
        <w:rPr>
          <w:color w:val="000000"/>
        </w:rPr>
        <w:t xml:space="preserve"> г.</w:t>
      </w:r>
    </w:p>
    <w:p w:rsidR="008F739D" w:rsidRPr="0035629E" w:rsidRDefault="00DC6F00" w:rsidP="0035629E">
      <w:pPr>
        <w:pStyle w:val="1"/>
        <w:spacing w:before="0" w:after="0" w:line="276" w:lineRule="auto"/>
        <w:ind w:left="20" w:right="20" w:firstLine="700"/>
        <w:jc w:val="both"/>
      </w:pPr>
      <w:proofErr w:type="gramStart"/>
      <w:r w:rsidRPr="0035629E">
        <w:t xml:space="preserve">Администрация муниципального образования Чукотский муниципальный район, </w:t>
      </w:r>
      <w:r w:rsidRPr="0035629E">
        <w:rPr>
          <w:color w:val="000000"/>
        </w:rPr>
        <w:t xml:space="preserve">именуемая в дальнейшем </w:t>
      </w:r>
      <w:r w:rsidRPr="0035629E">
        <w:t xml:space="preserve">«Собственник», </w:t>
      </w:r>
      <w:r w:rsidRPr="0035629E">
        <w:rPr>
          <w:color w:val="000000"/>
        </w:rPr>
        <w:t xml:space="preserve">в лице </w:t>
      </w:r>
      <w:r w:rsidR="00AF622E" w:rsidRPr="0035629E">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AF622E" w:rsidRPr="0035629E">
        <w:rPr>
          <w:color w:val="000000"/>
        </w:rPr>
        <w:t>Фирстова</w:t>
      </w:r>
      <w:proofErr w:type="spellEnd"/>
      <w:r w:rsidR="00AF622E" w:rsidRPr="0035629E">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35629E">
        <w:rPr>
          <w:color w:val="000000"/>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64085F" w:rsidRPr="0035629E">
        <w:rPr>
          <w:color w:val="000000"/>
        </w:rPr>
        <w:t>Лаврентия</w:t>
      </w:r>
      <w:r w:rsidRPr="0035629E">
        <w:rPr>
          <w:color w:val="000000"/>
        </w:rPr>
        <w:t xml:space="preserve"> осуществления части своих полномочий органам местного самоуправления</w:t>
      </w:r>
      <w:proofErr w:type="gramEnd"/>
      <w:r w:rsidRPr="0035629E">
        <w:rPr>
          <w:color w:val="000000"/>
        </w:rPr>
        <w:t xml:space="preserve"> </w:t>
      </w:r>
      <w:proofErr w:type="gramStart"/>
      <w:r w:rsidRPr="0035629E">
        <w:rPr>
          <w:color w:val="000000"/>
        </w:rPr>
        <w:t xml:space="preserve">Чукотского муниципального района за счёт межбюджетных трансферов, предоставляемых из бюджета сельского поселения </w:t>
      </w:r>
      <w:r w:rsidR="0064085F" w:rsidRPr="0035629E">
        <w:rPr>
          <w:color w:val="000000"/>
        </w:rPr>
        <w:t>Лаврентия</w:t>
      </w:r>
      <w:r w:rsidRPr="0035629E">
        <w:rPr>
          <w:color w:val="000000"/>
        </w:rPr>
        <w:t xml:space="preserve"> в бюджет Чукотского муниципального района от 0</w:t>
      </w:r>
      <w:r w:rsidR="008270CB" w:rsidRPr="0035629E">
        <w:rPr>
          <w:color w:val="000000"/>
        </w:rPr>
        <w:t>1</w:t>
      </w:r>
      <w:r w:rsidRPr="0035629E">
        <w:rPr>
          <w:color w:val="000000"/>
        </w:rPr>
        <w:t>.01.201</w:t>
      </w:r>
      <w:r w:rsidR="008270CB" w:rsidRPr="0035629E">
        <w:rPr>
          <w:color w:val="000000"/>
        </w:rPr>
        <w:t>8</w:t>
      </w:r>
      <w:r w:rsidRPr="0035629E">
        <w:rPr>
          <w:color w:val="000000"/>
        </w:rPr>
        <w:t xml:space="preserve"> года № 0</w:t>
      </w:r>
      <w:r w:rsidR="000325B9" w:rsidRPr="0035629E">
        <w:rPr>
          <w:color w:val="000000"/>
        </w:rPr>
        <w:t>2</w:t>
      </w:r>
      <w:r w:rsidRPr="0035629E">
        <w:rPr>
          <w:color w:val="000000"/>
        </w:rPr>
        <w:t>-1</w:t>
      </w:r>
      <w:r w:rsidR="008270CB" w:rsidRPr="0035629E">
        <w:rPr>
          <w:color w:val="000000"/>
        </w:rPr>
        <w:t>8</w:t>
      </w:r>
      <w:r w:rsidRPr="0035629E">
        <w:rPr>
          <w:color w:val="000000"/>
        </w:rPr>
        <w:t xml:space="preserve">, с одной стороны и </w:t>
      </w:r>
      <w:r w:rsidR="00FD692C" w:rsidRPr="0035629E">
        <w:rPr>
          <w:rStyle w:val="a7"/>
          <w:rFonts w:eastAsiaTheme="minorHAnsi"/>
          <w:b w:val="0"/>
        </w:rPr>
        <w:t>Муниципальное унитарное предприятие муниципального образования Чукотский муниципальный район «Айсберг»</w:t>
      </w:r>
      <w:r w:rsidR="00FD692C" w:rsidRPr="0035629E">
        <w:rPr>
          <w:rStyle w:val="a7"/>
          <w:rFonts w:eastAsiaTheme="minorHAnsi"/>
        </w:rPr>
        <w:t xml:space="preserve"> </w:t>
      </w:r>
      <w:r w:rsidRPr="0035629E">
        <w:rPr>
          <w:color w:val="000000"/>
        </w:rPr>
        <w:t xml:space="preserve">именуемое в дальнейшем </w:t>
      </w:r>
      <w:r w:rsidRPr="0035629E">
        <w:t xml:space="preserve">«Управляющая организация», </w:t>
      </w:r>
      <w:r w:rsidR="008F739D" w:rsidRPr="0035629E">
        <w:rPr>
          <w:color w:val="000000" w:themeColor="text1"/>
        </w:rPr>
        <w:t>в лице исполняющего обязанности директора Макаренко Дмитрия Анатольевича, действующе</w:t>
      </w:r>
      <w:r w:rsidR="009E6F2C" w:rsidRPr="0035629E">
        <w:rPr>
          <w:color w:val="000000" w:themeColor="text1"/>
        </w:rPr>
        <w:t>го</w:t>
      </w:r>
      <w:r w:rsidR="008F739D" w:rsidRPr="0035629E">
        <w:rPr>
          <w:color w:val="000000" w:themeColor="text1"/>
        </w:rPr>
        <w:t xml:space="preserve"> на основании Распоряжения Администрации муниципального образования Чукотский муниципальный район от 28.01.2020</w:t>
      </w:r>
      <w:proofErr w:type="gramEnd"/>
      <w:r w:rsidR="008F739D" w:rsidRPr="0035629E">
        <w:rPr>
          <w:color w:val="000000" w:themeColor="text1"/>
        </w:rPr>
        <w:t xml:space="preserve"> года</w:t>
      </w:r>
      <w:r w:rsidR="009E6F2C" w:rsidRPr="0035629E">
        <w:rPr>
          <w:color w:val="000000" w:themeColor="text1"/>
        </w:rPr>
        <w:t xml:space="preserve"> №19-рг</w:t>
      </w:r>
      <w:r w:rsidR="008F739D" w:rsidRPr="0035629E">
        <w:rPr>
          <w:color w:val="000000" w:themeColor="text1"/>
        </w:rPr>
        <w:t>, Устава МУП «Айсберг», с другой стороны, заключили настоящий договор о нижеследующем:</w:t>
      </w:r>
    </w:p>
    <w:p w:rsidR="00AF622E" w:rsidRPr="0035629E" w:rsidRDefault="00AF622E" w:rsidP="00AF622E">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5"/>
          <w:szCs w:val="25"/>
        </w:rPr>
      </w:pPr>
      <w:r w:rsidRPr="0035629E">
        <w:rPr>
          <w:rFonts w:ascii="Times New Roman" w:hAnsi="Times New Roman" w:cs="Times New Roman"/>
          <w:sz w:val="25"/>
          <w:szCs w:val="25"/>
        </w:rPr>
        <w:t xml:space="preserve">Внести в Договор управления многоквартирными домами от 03.02.2020 года </w:t>
      </w:r>
      <w:r w:rsidR="009E6F2C" w:rsidRPr="0035629E">
        <w:rPr>
          <w:rFonts w:ascii="Times New Roman" w:hAnsi="Times New Roman" w:cs="Times New Roman"/>
          <w:sz w:val="25"/>
          <w:szCs w:val="25"/>
        </w:rPr>
        <w:t xml:space="preserve">№ 05-20 </w:t>
      </w:r>
      <w:r w:rsidRPr="0035629E">
        <w:rPr>
          <w:rFonts w:ascii="Times New Roman" w:hAnsi="Times New Roman" w:cs="Times New Roman"/>
          <w:sz w:val="25"/>
          <w:szCs w:val="25"/>
        </w:rPr>
        <w:t>(далее-Договор) следующие изменения:</w:t>
      </w:r>
    </w:p>
    <w:p w:rsidR="0035629E" w:rsidRPr="0035629E" w:rsidRDefault="00AF622E" w:rsidP="0035629E">
      <w:pPr>
        <w:pStyle w:val="a5"/>
        <w:numPr>
          <w:ilvl w:val="1"/>
          <w:numId w:val="16"/>
        </w:numPr>
        <w:tabs>
          <w:tab w:val="left" w:pos="0"/>
          <w:tab w:val="left" w:pos="709"/>
          <w:tab w:val="left" w:pos="1134"/>
        </w:tabs>
        <w:spacing w:after="0"/>
        <w:ind w:left="1115" w:hanging="406"/>
        <w:jc w:val="both"/>
        <w:rPr>
          <w:rFonts w:ascii="Times New Roman" w:hAnsi="Times New Roman" w:cs="Times New Roman"/>
          <w:spacing w:val="-4"/>
          <w:sz w:val="25"/>
          <w:szCs w:val="25"/>
        </w:rPr>
      </w:pPr>
      <w:r w:rsidRPr="0035629E">
        <w:rPr>
          <w:rFonts w:ascii="Times New Roman" w:hAnsi="Times New Roman" w:cs="Times New Roman"/>
          <w:sz w:val="25"/>
          <w:szCs w:val="25"/>
        </w:rPr>
        <w:t xml:space="preserve"> </w:t>
      </w:r>
      <w:r w:rsidR="0035629E" w:rsidRPr="0035629E">
        <w:rPr>
          <w:rFonts w:ascii="Times New Roman" w:hAnsi="Times New Roman" w:cs="Times New Roman"/>
          <w:spacing w:val="-4"/>
          <w:sz w:val="25"/>
          <w:szCs w:val="25"/>
        </w:rPr>
        <w:t>пункт 3.1.3. изложить в новой редакции:</w:t>
      </w:r>
    </w:p>
    <w:p w:rsidR="0035629E" w:rsidRPr="0035629E" w:rsidRDefault="0035629E" w:rsidP="0035629E">
      <w:pPr>
        <w:tabs>
          <w:tab w:val="left" w:pos="0"/>
          <w:tab w:val="left" w:pos="709"/>
          <w:tab w:val="left" w:pos="1134"/>
        </w:tabs>
        <w:spacing w:after="0"/>
        <w:jc w:val="both"/>
        <w:rPr>
          <w:rFonts w:ascii="Times New Roman" w:hAnsi="Times New Roman" w:cs="Times New Roman"/>
          <w:noProof/>
          <w:sz w:val="25"/>
          <w:szCs w:val="25"/>
        </w:rPr>
      </w:pPr>
      <w:proofErr w:type="gramStart"/>
      <w:r w:rsidRPr="0035629E">
        <w:rPr>
          <w:rFonts w:ascii="Times New Roman" w:hAnsi="Times New Roman" w:cs="Times New Roman"/>
          <w:spacing w:val="-4"/>
          <w:sz w:val="25"/>
          <w:szCs w:val="25"/>
        </w:rPr>
        <w:t>«</w:t>
      </w:r>
      <w:r w:rsidRPr="0035629E">
        <w:rPr>
          <w:rFonts w:ascii="Times New Roman" w:hAnsi="Times New Roman" w:cs="Times New Roman"/>
          <w:color w:val="000000" w:themeColor="text1"/>
          <w:sz w:val="25"/>
          <w:szCs w:val="25"/>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35629E">
        <w:rPr>
          <w:rFonts w:ascii="Times New Roman" w:hAnsi="Times New Roman" w:cs="Times New Roman"/>
          <w:color w:val="000000" w:themeColor="text1"/>
          <w:sz w:val="25"/>
          <w:szCs w:val="25"/>
        </w:rPr>
        <w:t xml:space="preserve"> отопление (теплоснабжение</w:t>
      </w:r>
      <w:r w:rsidRPr="0035629E">
        <w:rPr>
          <w:rFonts w:ascii="Times New Roman" w:hAnsi="Times New Roman" w:cs="Times New Roman"/>
          <w:color w:val="FF0000"/>
          <w:sz w:val="25"/>
          <w:szCs w:val="25"/>
        </w:rPr>
        <w:t>)</w:t>
      </w:r>
      <w:r w:rsidRPr="0035629E">
        <w:rPr>
          <w:rFonts w:ascii="Times New Roman" w:hAnsi="Times New Roman" w:cs="Times New Roman"/>
          <w:i/>
          <w:color w:val="FF0000"/>
          <w:sz w:val="25"/>
          <w:szCs w:val="25"/>
        </w:rPr>
        <w:t xml:space="preserve">, </w:t>
      </w:r>
      <w:r w:rsidRPr="0035629E">
        <w:rPr>
          <w:rFonts w:ascii="Times New Roman" w:hAnsi="Times New Roman" w:cs="Times New Roman"/>
          <w:color w:val="FF0000"/>
          <w:sz w:val="25"/>
          <w:szCs w:val="25"/>
        </w:rPr>
        <w:t xml:space="preserve">обращение с твёрдыми коммунальными </w:t>
      </w:r>
      <w:proofErr w:type="gramStart"/>
      <w:r w:rsidRPr="0035629E">
        <w:rPr>
          <w:rFonts w:ascii="Times New Roman" w:hAnsi="Times New Roman" w:cs="Times New Roman"/>
          <w:color w:val="FF0000"/>
          <w:sz w:val="25"/>
          <w:szCs w:val="25"/>
        </w:rPr>
        <w:t>отходами</w:t>
      </w:r>
      <w:proofErr w:type="gramEnd"/>
      <w:r w:rsidRPr="0035629E">
        <w:rPr>
          <w:rFonts w:ascii="Times New Roman" w:hAnsi="Times New Roman" w:cs="Times New Roman"/>
          <w:i/>
          <w:color w:val="000000" w:themeColor="text1"/>
          <w:sz w:val="25"/>
          <w:szCs w:val="25"/>
        </w:rPr>
        <w:t xml:space="preserve"> </w:t>
      </w:r>
      <w:r w:rsidRPr="0035629E">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35629E">
        <w:rPr>
          <w:rFonts w:ascii="Times New Roman" w:hAnsi="Times New Roman" w:cs="Times New Roman"/>
          <w:spacing w:val="-4"/>
          <w:sz w:val="25"/>
          <w:szCs w:val="25"/>
        </w:rPr>
        <w:t>»;</w:t>
      </w:r>
    </w:p>
    <w:p w:rsidR="00AF622E" w:rsidRPr="0035629E" w:rsidRDefault="00AF622E" w:rsidP="00AF622E">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35629E">
        <w:rPr>
          <w:rFonts w:ascii="Times New Roman" w:hAnsi="Times New Roman" w:cs="Times New Roman"/>
          <w:sz w:val="25"/>
          <w:szCs w:val="25"/>
        </w:rPr>
        <w:t>Приложение 1 к Договору изложить в новой редакции, согласно Приложению 1 к настоя</w:t>
      </w:r>
      <w:r w:rsidR="00503E59" w:rsidRPr="0035629E">
        <w:rPr>
          <w:rFonts w:ascii="Times New Roman" w:hAnsi="Times New Roman" w:cs="Times New Roman"/>
          <w:sz w:val="25"/>
          <w:szCs w:val="25"/>
        </w:rPr>
        <w:t>щему Дополнительному соглашению;</w:t>
      </w:r>
    </w:p>
    <w:p w:rsidR="00AF622E" w:rsidRPr="0035629E" w:rsidRDefault="00AF622E" w:rsidP="00AF622E">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35629E">
        <w:rPr>
          <w:rFonts w:ascii="Times New Roman" w:hAnsi="Times New Roman" w:cs="Times New Roman"/>
          <w:sz w:val="25"/>
          <w:szCs w:val="25"/>
        </w:rPr>
        <w:t>Приложение 2 к Договору изложить в новой редакции, согласно Приложению 2 к настоя</w:t>
      </w:r>
      <w:r w:rsidR="00503E59" w:rsidRPr="0035629E">
        <w:rPr>
          <w:rFonts w:ascii="Times New Roman" w:hAnsi="Times New Roman" w:cs="Times New Roman"/>
          <w:sz w:val="25"/>
          <w:szCs w:val="25"/>
        </w:rPr>
        <w:t>щему Дополнительному соглашению;</w:t>
      </w:r>
    </w:p>
    <w:p w:rsidR="00AF622E" w:rsidRPr="0035629E" w:rsidRDefault="00AF622E" w:rsidP="00AF622E">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35629E">
        <w:rPr>
          <w:rFonts w:ascii="Times New Roman" w:hAnsi="Times New Roman" w:cs="Times New Roman"/>
          <w:sz w:val="25"/>
          <w:szCs w:val="25"/>
        </w:rPr>
        <w:t>Подпункт 3.1.20 пункта 3 «Права и обязанности сторон» изложить в новой редакции</w:t>
      </w:r>
      <w:r w:rsidR="00503E59" w:rsidRPr="0035629E">
        <w:rPr>
          <w:rFonts w:ascii="Times New Roman" w:hAnsi="Times New Roman" w:cs="Times New Roman"/>
          <w:sz w:val="25"/>
          <w:szCs w:val="25"/>
        </w:rPr>
        <w:t>:</w:t>
      </w:r>
    </w:p>
    <w:p w:rsidR="00AF622E" w:rsidRPr="0035629E" w:rsidRDefault="00AF622E" w:rsidP="00AF622E">
      <w:pPr>
        <w:spacing w:after="0" w:line="240" w:lineRule="auto"/>
        <w:jc w:val="both"/>
        <w:rPr>
          <w:rFonts w:ascii="Times New Roman" w:hAnsi="Times New Roman" w:cs="Times New Roman"/>
          <w:sz w:val="25"/>
          <w:szCs w:val="25"/>
        </w:rPr>
      </w:pPr>
      <w:r w:rsidRPr="0035629E">
        <w:rPr>
          <w:rFonts w:ascii="Times New Roman" w:hAnsi="Times New Roman" w:cs="Times New Roman"/>
          <w:sz w:val="25"/>
          <w:szCs w:val="25"/>
        </w:rPr>
        <w:t>«3.1.20</w:t>
      </w:r>
      <w:proofErr w:type="gramStart"/>
      <w:r w:rsidRPr="0035629E">
        <w:rPr>
          <w:rFonts w:ascii="Times New Roman" w:hAnsi="Times New Roman" w:cs="Times New Roman"/>
          <w:sz w:val="25"/>
          <w:szCs w:val="25"/>
        </w:rPr>
        <w:t xml:space="preserve"> П</w:t>
      </w:r>
      <w:proofErr w:type="gramEnd"/>
      <w:r w:rsidRPr="0035629E">
        <w:rPr>
          <w:rFonts w:ascii="Times New Roman" w:hAnsi="Times New Roman" w:cs="Times New Roman"/>
          <w:sz w:val="25"/>
          <w:szCs w:val="25"/>
        </w:rPr>
        <w:t xml:space="preserve">редставлять Собственнику отчёт </w:t>
      </w:r>
      <w:r w:rsidRPr="0035629E">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35629E">
        <w:rPr>
          <w:rFonts w:ascii="Times New Roman" w:hAnsi="Times New Roman" w:cs="Times New Roman"/>
          <w:sz w:val="25"/>
          <w:szCs w:val="25"/>
        </w:rPr>
        <w:t>до 31 марта следующего года за отчётным периодом, согласно приложени</w:t>
      </w:r>
      <w:r w:rsidR="00EB32FB" w:rsidRPr="0035629E">
        <w:rPr>
          <w:rFonts w:ascii="Times New Roman" w:hAnsi="Times New Roman" w:cs="Times New Roman"/>
          <w:sz w:val="25"/>
          <w:szCs w:val="25"/>
        </w:rPr>
        <w:t>ю</w:t>
      </w:r>
      <w:r w:rsidRPr="0035629E">
        <w:rPr>
          <w:rFonts w:ascii="Times New Roman" w:hAnsi="Times New Roman" w:cs="Times New Roman"/>
          <w:sz w:val="25"/>
          <w:szCs w:val="25"/>
        </w:rPr>
        <w:t xml:space="preserve"> №3»</w:t>
      </w:r>
      <w:r w:rsidR="009E6F2C" w:rsidRPr="0035629E">
        <w:rPr>
          <w:rFonts w:ascii="Times New Roman" w:hAnsi="Times New Roman" w:cs="Times New Roman"/>
          <w:sz w:val="25"/>
          <w:szCs w:val="25"/>
        </w:rPr>
        <w:t>;</w:t>
      </w:r>
    </w:p>
    <w:p w:rsidR="009E6F2C" w:rsidRPr="0035629E" w:rsidRDefault="009E6F2C" w:rsidP="009E6F2C">
      <w:pPr>
        <w:pStyle w:val="a5"/>
        <w:numPr>
          <w:ilvl w:val="1"/>
          <w:numId w:val="4"/>
        </w:numPr>
        <w:spacing w:after="0" w:line="240" w:lineRule="auto"/>
        <w:ind w:left="0" w:firstLine="709"/>
        <w:jc w:val="both"/>
        <w:rPr>
          <w:rFonts w:ascii="Times New Roman" w:eastAsia="Times New Roman" w:hAnsi="Times New Roman" w:cs="Times New Roman"/>
          <w:bCs/>
          <w:color w:val="000000"/>
          <w:sz w:val="25"/>
          <w:szCs w:val="25"/>
          <w:lang w:eastAsia="ru-RU"/>
        </w:rPr>
      </w:pPr>
      <w:r w:rsidRPr="0035629E">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AF622E" w:rsidRPr="0035629E" w:rsidRDefault="00AF622E" w:rsidP="009E6F2C">
      <w:pPr>
        <w:pStyle w:val="1"/>
        <w:numPr>
          <w:ilvl w:val="0"/>
          <w:numId w:val="4"/>
        </w:numPr>
        <w:tabs>
          <w:tab w:val="left" w:pos="426"/>
          <w:tab w:val="left" w:pos="993"/>
          <w:tab w:val="left" w:pos="1134"/>
        </w:tabs>
        <w:spacing w:before="0" w:after="0" w:line="374" w:lineRule="exact"/>
        <w:ind w:left="0" w:right="20" w:firstLine="709"/>
        <w:jc w:val="both"/>
        <w:rPr>
          <w:noProof/>
        </w:rPr>
      </w:pPr>
      <w:r w:rsidRPr="0035629E">
        <w:rPr>
          <w:color w:val="000000"/>
        </w:rPr>
        <w:t xml:space="preserve"> В остальной части договор управления многоквартирными домами от 03.02.2020 года № 05-20 оставить без изменения.</w:t>
      </w:r>
    </w:p>
    <w:p w:rsidR="00AF622E" w:rsidRPr="0035629E" w:rsidRDefault="00AF622E" w:rsidP="009E6F2C">
      <w:pPr>
        <w:pStyle w:val="a5"/>
        <w:numPr>
          <w:ilvl w:val="0"/>
          <w:numId w:val="4"/>
        </w:numPr>
        <w:tabs>
          <w:tab w:val="left" w:pos="1134"/>
        </w:tabs>
        <w:spacing w:after="0"/>
        <w:ind w:left="0" w:firstLine="709"/>
        <w:jc w:val="both"/>
        <w:rPr>
          <w:rFonts w:ascii="Times New Roman" w:hAnsi="Times New Roman" w:cs="Times New Roman"/>
          <w:sz w:val="25"/>
          <w:szCs w:val="25"/>
        </w:rPr>
      </w:pPr>
      <w:r w:rsidRPr="0035629E">
        <w:rPr>
          <w:rFonts w:ascii="Times New Roman" w:hAnsi="Times New Roman" w:cs="Times New Roman"/>
          <w:sz w:val="25"/>
          <w:szCs w:val="25"/>
        </w:rPr>
        <w:t xml:space="preserve">Настоящее Соглашение составлено в 2-х экземплярах, имеющих равную юридическую силу, по одному для каждой из Сторон.  </w:t>
      </w:r>
    </w:p>
    <w:p w:rsidR="00CF585C" w:rsidRPr="0035629E" w:rsidRDefault="00CF585C" w:rsidP="00CF585C">
      <w:pPr>
        <w:pStyle w:val="a5"/>
        <w:numPr>
          <w:ilvl w:val="0"/>
          <w:numId w:val="4"/>
        </w:numPr>
        <w:tabs>
          <w:tab w:val="left" w:pos="1134"/>
        </w:tabs>
        <w:spacing w:after="0"/>
        <w:ind w:left="0" w:firstLine="709"/>
        <w:jc w:val="both"/>
        <w:rPr>
          <w:rFonts w:ascii="Times New Roman" w:hAnsi="Times New Roman" w:cs="Times New Roman"/>
          <w:sz w:val="25"/>
          <w:szCs w:val="25"/>
        </w:rPr>
      </w:pPr>
      <w:r w:rsidRPr="0035629E">
        <w:rPr>
          <w:rFonts w:ascii="Times New Roman" w:hAnsi="Times New Roman" w:cs="Times New Roman"/>
          <w:sz w:val="25"/>
          <w:szCs w:val="25"/>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AF622E" w:rsidRPr="001B3E14" w:rsidRDefault="00AF622E" w:rsidP="00AF622E">
      <w:pPr>
        <w:pStyle w:val="a5"/>
        <w:tabs>
          <w:tab w:val="left" w:pos="1134"/>
        </w:tabs>
        <w:spacing w:after="0"/>
        <w:ind w:left="709"/>
        <w:jc w:val="both"/>
        <w:rPr>
          <w:rFonts w:ascii="Times New Roman" w:hAnsi="Times New Roman" w:cs="Times New Roman"/>
          <w:sz w:val="26"/>
          <w:szCs w:val="26"/>
        </w:rPr>
      </w:pPr>
    </w:p>
    <w:p w:rsidR="00984103" w:rsidRPr="001B3E14" w:rsidRDefault="00984103" w:rsidP="00AF622E">
      <w:pPr>
        <w:pStyle w:val="a5"/>
        <w:tabs>
          <w:tab w:val="left" w:pos="1134"/>
        </w:tabs>
        <w:spacing w:after="0"/>
        <w:ind w:left="709"/>
        <w:jc w:val="both"/>
        <w:rPr>
          <w:rFonts w:ascii="Times New Roman" w:hAnsi="Times New Roman" w:cs="Times New Roman"/>
          <w:sz w:val="26"/>
          <w:szCs w:val="26"/>
        </w:rPr>
      </w:pPr>
    </w:p>
    <w:p w:rsidR="00AF622E" w:rsidRPr="001B3E14" w:rsidRDefault="00AF622E" w:rsidP="009E6F2C">
      <w:pPr>
        <w:pStyle w:val="1"/>
        <w:numPr>
          <w:ilvl w:val="0"/>
          <w:numId w:val="4"/>
        </w:numPr>
        <w:tabs>
          <w:tab w:val="left" w:pos="674"/>
          <w:tab w:val="left" w:pos="851"/>
        </w:tabs>
        <w:spacing w:before="0" w:line="240" w:lineRule="auto"/>
        <w:ind w:hanging="122"/>
        <w:jc w:val="both"/>
        <w:rPr>
          <w:rStyle w:val="0pt0"/>
          <w:sz w:val="26"/>
          <w:szCs w:val="26"/>
        </w:rPr>
      </w:pPr>
      <w:r w:rsidRPr="001B3E14">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AF622E" w:rsidRPr="001B3E14" w:rsidTr="00AF622E">
        <w:tc>
          <w:tcPr>
            <w:tcW w:w="4881" w:type="dxa"/>
          </w:tcPr>
          <w:p w:rsidR="00AF622E" w:rsidRPr="001B3E14" w:rsidRDefault="00AF622E">
            <w:pPr>
              <w:jc w:val="center"/>
              <w:rPr>
                <w:rFonts w:ascii="Times New Roman" w:hAnsi="Times New Roman" w:cs="Times New Roman"/>
                <w:b/>
                <w:sz w:val="26"/>
                <w:szCs w:val="26"/>
              </w:rPr>
            </w:pPr>
            <w:r w:rsidRPr="001B3E14">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AF622E" w:rsidRPr="001B3E14" w:rsidRDefault="00AF622E">
            <w:pPr>
              <w:rPr>
                <w:rFonts w:ascii="Times New Roman" w:hAnsi="Times New Roman" w:cs="Times New Roman"/>
                <w:sz w:val="26"/>
                <w:szCs w:val="26"/>
              </w:rPr>
            </w:pP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 xml:space="preserve">Юридический адрес: 689300, Чукотский автономный округ, Чукотский район </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с. Лаврентия, ул. Дежнёва, д. 48</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ИНН 8707001780 КПП 870701001</w:t>
            </w:r>
          </w:p>
          <w:p w:rsidR="00AF622E" w:rsidRPr="001B3E14" w:rsidRDefault="00AF622E">
            <w:pPr>
              <w:rPr>
                <w:rFonts w:ascii="Times New Roman" w:hAnsi="Times New Roman" w:cs="Times New Roman"/>
                <w:i/>
                <w:sz w:val="26"/>
                <w:szCs w:val="26"/>
              </w:rPr>
            </w:pPr>
            <w:r w:rsidRPr="001B3E14">
              <w:rPr>
                <w:rFonts w:ascii="Times New Roman" w:hAnsi="Times New Roman" w:cs="Times New Roman"/>
                <w:i/>
                <w:sz w:val="26"/>
                <w:szCs w:val="26"/>
              </w:rPr>
              <w:t>Платёжные реквизиты:</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Северо-Восточный Банк Сбербанка России г. Магадан</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ПАО Сбербанка России,</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Расчётный счёт</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40702810436180000557</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к/с 30101810300000000607</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БИК 044442607</w:t>
            </w:r>
          </w:p>
          <w:p w:rsidR="00AF622E" w:rsidRPr="001B3E14" w:rsidRDefault="00AF622E">
            <w:pPr>
              <w:rPr>
                <w:rFonts w:ascii="Times New Roman" w:hAnsi="Times New Roman" w:cs="Times New Roman"/>
                <w:sz w:val="26"/>
                <w:szCs w:val="26"/>
              </w:rPr>
            </w:pPr>
          </w:p>
          <w:p w:rsidR="00AF622E" w:rsidRPr="001B3E14" w:rsidRDefault="00AF622E">
            <w:pPr>
              <w:rPr>
                <w:rFonts w:ascii="Times New Roman" w:hAnsi="Times New Roman" w:cs="Times New Roman"/>
                <w:sz w:val="26"/>
                <w:szCs w:val="26"/>
              </w:rPr>
            </w:pPr>
          </w:p>
          <w:p w:rsidR="00AF622E" w:rsidRPr="001B3E14" w:rsidRDefault="00AF622E">
            <w:pPr>
              <w:rPr>
                <w:rFonts w:ascii="Times New Roman" w:hAnsi="Times New Roman" w:cs="Times New Roman"/>
                <w:bCs/>
                <w:sz w:val="26"/>
                <w:szCs w:val="26"/>
                <w:highlight w:val="yellow"/>
              </w:rPr>
            </w:pPr>
          </w:p>
          <w:p w:rsidR="00AF622E" w:rsidRPr="001B3E14" w:rsidRDefault="00AF622E">
            <w:pPr>
              <w:rPr>
                <w:rFonts w:ascii="Times New Roman" w:hAnsi="Times New Roman" w:cs="Times New Roman"/>
                <w:bCs/>
                <w:sz w:val="26"/>
                <w:szCs w:val="26"/>
                <w:highlight w:val="yellow"/>
              </w:rPr>
            </w:pPr>
          </w:p>
          <w:p w:rsidR="00AF622E" w:rsidRPr="001B3E14" w:rsidRDefault="00AF622E">
            <w:pPr>
              <w:rPr>
                <w:rFonts w:ascii="Times New Roman" w:hAnsi="Times New Roman" w:cs="Times New Roman"/>
                <w:bCs/>
                <w:sz w:val="26"/>
                <w:szCs w:val="26"/>
                <w:highlight w:val="yellow"/>
              </w:rPr>
            </w:pPr>
          </w:p>
          <w:p w:rsidR="00AF622E" w:rsidRPr="001B3E14" w:rsidRDefault="00AF622E">
            <w:pPr>
              <w:rPr>
                <w:rFonts w:ascii="Times New Roman" w:hAnsi="Times New Roman" w:cs="Times New Roman"/>
                <w:bCs/>
                <w:sz w:val="26"/>
                <w:szCs w:val="26"/>
              </w:rPr>
            </w:pPr>
            <w:proofErr w:type="spellStart"/>
            <w:r w:rsidRPr="001B3E14">
              <w:rPr>
                <w:rFonts w:ascii="Times New Roman" w:hAnsi="Times New Roman" w:cs="Times New Roman"/>
                <w:bCs/>
                <w:sz w:val="26"/>
                <w:szCs w:val="26"/>
              </w:rPr>
              <w:t>И.о</w:t>
            </w:r>
            <w:proofErr w:type="spellEnd"/>
            <w:r w:rsidRPr="001B3E14">
              <w:rPr>
                <w:rFonts w:ascii="Times New Roman" w:hAnsi="Times New Roman" w:cs="Times New Roman"/>
                <w:bCs/>
                <w:sz w:val="26"/>
                <w:szCs w:val="26"/>
              </w:rPr>
              <w:t xml:space="preserve">. директора </w:t>
            </w:r>
          </w:p>
          <w:p w:rsidR="00AF622E" w:rsidRPr="001B3E14" w:rsidRDefault="00AF622E">
            <w:pPr>
              <w:rPr>
                <w:rFonts w:ascii="Times New Roman" w:hAnsi="Times New Roman" w:cs="Times New Roman"/>
                <w:bCs/>
                <w:sz w:val="26"/>
                <w:szCs w:val="26"/>
              </w:rPr>
            </w:pPr>
          </w:p>
          <w:p w:rsidR="00AF622E" w:rsidRPr="001B3E14" w:rsidRDefault="00AF622E">
            <w:pPr>
              <w:pStyle w:val="a6"/>
              <w:spacing w:after="0" w:line="240" w:lineRule="auto"/>
              <w:ind w:right="-6"/>
              <w:rPr>
                <w:rFonts w:ascii="Times New Roman" w:hAnsi="Times New Roman" w:cs="Times New Roman"/>
                <w:sz w:val="26"/>
                <w:szCs w:val="26"/>
                <w:lang w:val="ru-RU"/>
              </w:rPr>
            </w:pPr>
            <w:r w:rsidRPr="001B3E14">
              <w:rPr>
                <w:rFonts w:ascii="Times New Roman" w:hAnsi="Times New Roman" w:cs="Times New Roman"/>
                <w:sz w:val="26"/>
                <w:szCs w:val="26"/>
                <w:lang w:val="ru-RU"/>
              </w:rPr>
              <w:t>_______________ Д.А. Макаренко</w:t>
            </w:r>
          </w:p>
          <w:p w:rsidR="00AF622E" w:rsidRPr="001B3E14" w:rsidRDefault="00AF622E">
            <w:pPr>
              <w:pStyle w:val="1"/>
              <w:spacing w:before="0" w:after="0" w:line="326" w:lineRule="exact"/>
              <w:ind w:left="20" w:right="-18" w:firstLine="0"/>
              <w:jc w:val="left"/>
              <w:rPr>
                <w:sz w:val="26"/>
                <w:szCs w:val="26"/>
              </w:rPr>
            </w:pPr>
            <w:r w:rsidRPr="001B3E14">
              <w:rPr>
                <w:rFonts w:eastAsia="Batang"/>
                <w:bCs/>
                <w:sz w:val="26"/>
                <w:szCs w:val="26"/>
              </w:rPr>
              <w:t>М.П.</w:t>
            </w:r>
          </w:p>
        </w:tc>
        <w:tc>
          <w:tcPr>
            <w:tcW w:w="4722" w:type="dxa"/>
          </w:tcPr>
          <w:p w:rsidR="00AF622E" w:rsidRPr="001B3E14" w:rsidRDefault="00AF622E">
            <w:pPr>
              <w:widowControl w:val="0"/>
              <w:tabs>
                <w:tab w:val="num" w:pos="1307"/>
              </w:tabs>
              <w:adjustRightInd w:val="0"/>
              <w:jc w:val="center"/>
              <w:textAlignment w:val="baseline"/>
              <w:rPr>
                <w:rFonts w:ascii="Times New Roman" w:eastAsia="Batang" w:hAnsi="Times New Roman" w:cs="Times New Roman"/>
                <w:b/>
                <w:sz w:val="26"/>
                <w:szCs w:val="26"/>
              </w:rPr>
            </w:pPr>
            <w:r w:rsidRPr="001B3E14">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AF622E" w:rsidRPr="001B3E14" w:rsidRDefault="00AF622E">
            <w:pPr>
              <w:widowControl w:val="0"/>
              <w:tabs>
                <w:tab w:val="num" w:pos="1307"/>
              </w:tabs>
              <w:adjustRightInd w:val="0"/>
              <w:jc w:val="center"/>
              <w:textAlignment w:val="baseline"/>
              <w:rPr>
                <w:rFonts w:ascii="Times New Roman" w:eastAsia="Batang" w:hAnsi="Times New Roman" w:cs="Times New Roman"/>
                <w:b/>
                <w:sz w:val="26"/>
                <w:szCs w:val="26"/>
              </w:rPr>
            </w:pPr>
          </w:p>
          <w:p w:rsidR="00AF622E" w:rsidRPr="001B3E14" w:rsidRDefault="00AF622E">
            <w:pPr>
              <w:rPr>
                <w:rFonts w:ascii="Times New Roman" w:hAnsi="Times New Roman" w:cs="Times New Roman"/>
                <w:sz w:val="26"/>
                <w:szCs w:val="26"/>
              </w:rPr>
            </w:pP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Юридический адрес:: 689300,</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 xml:space="preserve">Чукотский автономный округ, Чукотский район </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 xml:space="preserve">с. Лаврентия, ул. </w:t>
            </w:r>
            <w:proofErr w:type="gramStart"/>
            <w:r w:rsidRPr="001B3E14">
              <w:rPr>
                <w:rFonts w:ascii="Times New Roman" w:hAnsi="Times New Roman" w:cs="Times New Roman"/>
                <w:sz w:val="26"/>
                <w:szCs w:val="26"/>
              </w:rPr>
              <w:t>Советская</w:t>
            </w:r>
            <w:proofErr w:type="gramEnd"/>
            <w:r w:rsidRPr="001B3E14">
              <w:rPr>
                <w:rFonts w:ascii="Times New Roman" w:hAnsi="Times New Roman" w:cs="Times New Roman"/>
                <w:sz w:val="26"/>
                <w:szCs w:val="26"/>
              </w:rPr>
              <w:t xml:space="preserve">, 15. </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ИНН 8707000850/ КПП 870701001</w:t>
            </w:r>
          </w:p>
          <w:p w:rsidR="00AF622E" w:rsidRPr="001B3E14" w:rsidRDefault="00AF622E">
            <w:pPr>
              <w:rPr>
                <w:rFonts w:ascii="Times New Roman" w:hAnsi="Times New Roman" w:cs="Times New Roman"/>
                <w:i/>
                <w:sz w:val="26"/>
                <w:szCs w:val="26"/>
              </w:rPr>
            </w:pPr>
            <w:r w:rsidRPr="001B3E14">
              <w:rPr>
                <w:rFonts w:ascii="Times New Roman" w:hAnsi="Times New Roman" w:cs="Times New Roman"/>
                <w:i/>
                <w:sz w:val="26"/>
                <w:szCs w:val="26"/>
              </w:rPr>
              <w:t>Платёжные реквизиты:</w:t>
            </w:r>
          </w:p>
          <w:p w:rsidR="00AF622E" w:rsidRPr="001B3E14" w:rsidRDefault="00AF622E">
            <w:pPr>
              <w:rPr>
                <w:rFonts w:ascii="Times New Roman" w:hAnsi="Times New Roman" w:cs="Times New Roman"/>
                <w:sz w:val="26"/>
                <w:szCs w:val="26"/>
              </w:rPr>
            </w:pPr>
            <w:proofErr w:type="gramStart"/>
            <w:r w:rsidRPr="001B3E14">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AF622E" w:rsidRPr="001B3E14" w:rsidRDefault="00AF622E">
            <w:pPr>
              <w:rPr>
                <w:rFonts w:ascii="Times New Roman" w:hAnsi="Times New Roman" w:cs="Times New Roman"/>
                <w:sz w:val="26"/>
                <w:szCs w:val="26"/>
              </w:rPr>
            </w:pPr>
            <w:proofErr w:type="gramStart"/>
            <w:r w:rsidRPr="001B3E14">
              <w:rPr>
                <w:rFonts w:ascii="Times New Roman" w:hAnsi="Times New Roman" w:cs="Times New Roman"/>
                <w:sz w:val="26"/>
                <w:szCs w:val="26"/>
              </w:rPr>
              <w:t>л</w:t>
            </w:r>
            <w:proofErr w:type="gramEnd"/>
            <w:r w:rsidRPr="001B3E14">
              <w:rPr>
                <w:rFonts w:ascii="Times New Roman" w:hAnsi="Times New Roman" w:cs="Times New Roman"/>
                <w:sz w:val="26"/>
                <w:szCs w:val="26"/>
              </w:rPr>
              <w:t>/с 04883000610)</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Единый казначейский счёт 40102810745370000064</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 xml:space="preserve">Казначейский счёт 03100643000000018800 </w:t>
            </w:r>
          </w:p>
          <w:p w:rsidR="00AF622E" w:rsidRPr="001B3E14" w:rsidRDefault="00AF622E">
            <w:pPr>
              <w:rPr>
                <w:rFonts w:ascii="Times New Roman" w:hAnsi="Times New Roman" w:cs="Times New Roman"/>
                <w:sz w:val="26"/>
                <w:szCs w:val="26"/>
              </w:rPr>
            </w:pPr>
            <w:r w:rsidRPr="001B3E14">
              <w:rPr>
                <w:rFonts w:ascii="Times New Roman" w:hAnsi="Times New Roman" w:cs="Times New Roman"/>
                <w:sz w:val="26"/>
                <w:szCs w:val="26"/>
              </w:rPr>
              <w:t>БИК 017719101</w:t>
            </w:r>
          </w:p>
          <w:p w:rsidR="00AF622E" w:rsidRPr="001B3E14" w:rsidRDefault="00AF622E">
            <w:pPr>
              <w:pStyle w:val="a6"/>
              <w:spacing w:after="0" w:line="240" w:lineRule="auto"/>
              <w:ind w:right="-6"/>
              <w:rPr>
                <w:rFonts w:ascii="Times New Roman" w:hAnsi="Times New Roman" w:cs="Times New Roman"/>
                <w:sz w:val="26"/>
                <w:szCs w:val="26"/>
                <w:lang w:val="ru-RU"/>
              </w:rPr>
            </w:pPr>
          </w:p>
          <w:p w:rsidR="00AF622E" w:rsidRPr="001B3E14" w:rsidRDefault="00AF622E">
            <w:pPr>
              <w:pStyle w:val="a6"/>
              <w:spacing w:after="0" w:line="240" w:lineRule="auto"/>
              <w:ind w:right="-6"/>
              <w:rPr>
                <w:rFonts w:ascii="Times New Roman" w:hAnsi="Times New Roman" w:cs="Times New Roman"/>
                <w:sz w:val="26"/>
                <w:szCs w:val="26"/>
                <w:lang w:val="ru-RU"/>
              </w:rPr>
            </w:pPr>
            <w:proofErr w:type="spellStart"/>
            <w:r w:rsidRPr="001B3E14">
              <w:rPr>
                <w:rFonts w:ascii="Times New Roman" w:hAnsi="Times New Roman" w:cs="Times New Roman"/>
                <w:sz w:val="26"/>
                <w:szCs w:val="26"/>
                <w:lang w:val="ru-RU"/>
              </w:rPr>
              <w:t>И.о</w:t>
            </w:r>
            <w:proofErr w:type="gramStart"/>
            <w:r w:rsidRPr="001B3E14">
              <w:rPr>
                <w:rFonts w:ascii="Times New Roman" w:hAnsi="Times New Roman" w:cs="Times New Roman"/>
                <w:sz w:val="26"/>
                <w:szCs w:val="26"/>
                <w:lang w:val="ru-RU"/>
              </w:rPr>
              <w:t>.г</w:t>
            </w:r>
            <w:proofErr w:type="gramEnd"/>
            <w:r w:rsidRPr="001B3E14">
              <w:rPr>
                <w:rFonts w:ascii="Times New Roman" w:hAnsi="Times New Roman" w:cs="Times New Roman"/>
                <w:sz w:val="26"/>
                <w:szCs w:val="26"/>
                <w:lang w:val="ru-RU"/>
              </w:rPr>
              <w:t>лавы</w:t>
            </w:r>
            <w:proofErr w:type="spellEnd"/>
            <w:r w:rsidRPr="001B3E14">
              <w:rPr>
                <w:rFonts w:ascii="Times New Roman" w:hAnsi="Times New Roman" w:cs="Times New Roman"/>
                <w:sz w:val="26"/>
                <w:szCs w:val="26"/>
                <w:lang w:val="ru-RU"/>
              </w:rPr>
              <w:t xml:space="preserve"> Администрации</w:t>
            </w:r>
          </w:p>
          <w:p w:rsidR="00AF622E" w:rsidRPr="001B3E14" w:rsidRDefault="00AF622E">
            <w:pPr>
              <w:pStyle w:val="a6"/>
              <w:spacing w:after="0" w:line="240" w:lineRule="auto"/>
              <w:ind w:right="-6"/>
              <w:rPr>
                <w:rFonts w:ascii="Times New Roman" w:hAnsi="Times New Roman" w:cs="Times New Roman"/>
                <w:sz w:val="26"/>
                <w:szCs w:val="26"/>
                <w:lang w:val="ru-RU"/>
              </w:rPr>
            </w:pPr>
          </w:p>
          <w:p w:rsidR="00AF622E" w:rsidRPr="001B3E14" w:rsidRDefault="00AF622E">
            <w:pPr>
              <w:pStyle w:val="a6"/>
              <w:spacing w:after="0" w:line="240" w:lineRule="auto"/>
              <w:ind w:right="-6"/>
              <w:rPr>
                <w:rFonts w:ascii="Times New Roman" w:hAnsi="Times New Roman" w:cs="Times New Roman"/>
                <w:sz w:val="26"/>
                <w:szCs w:val="26"/>
                <w:lang w:val="ru-RU"/>
              </w:rPr>
            </w:pPr>
            <w:r w:rsidRPr="001B3E14">
              <w:rPr>
                <w:rFonts w:ascii="Times New Roman" w:hAnsi="Times New Roman" w:cs="Times New Roman"/>
                <w:sz w:val="26"/>
                <w:szCs w:val="26"/>
                <w:lang w:val="ru-RU"/>
              </w:rPr>
              <w:t xml:space="preserve">_________________ </w:t>
            </w:r>
            <w:proofErr w:type="spellStart"/>
            <w:r w:rsidRPr="001B3E14">
              <w:rPr>
                <w:rFonts w:ascii="Times New Roman" w:hAnsi="Times New Roman" w:cs="Times New Roman"/>
                <w:sz w:val="26"/>
                <w:szCs w:val="26"/>
                <w:lang w:val="ru-RU"/>
              </w:rPr>
              <w:t>В.Г.Фирстов</w:t>
            </w:r>
            <w:proofErr w:type="spellEnd"/>
          </w:p>
          <w:p w:rsidR="00AF622E" w:rsidRPr="001B3E14" w:rsidRDefault="00AF622E">
            <w:pPr>
              <w:pStyle w:val="1"/>
              <w:tabs>
                <w:tab w:val="left" w:pos="734"/>
              </w:tabs>
              <w:spacing w:before="0" w:after="0" w:line="336" w:lineRule="exact"/>
              <w:ind w:right="20" w:firstLine="0"/>
              <w:jc w:val="left"/>
              <w:rPr>
                <w:sz w:val="26"/>
                <w:szCs w:val="26"/>
              </w:rPr>
            </w:pPr>
            <w:r w:rsidRPr="001B3E14">
              <w:rPr>
                <w:rFonts w:eastAsia="Batang"/>
                <w:bCs/>
                <w:sz w:val="26"/>
                <w:szCs w:val="26"/>
              </w:rPr>
              <w:t>М.П.</w:t>
            </w:r>
          </w:p>
        </w:tc>
      </w:tr>
    </w:tbl>
    <w:p w:rsidR="00AF622E" w:rsidRDefault="00AF622E" w:rsidP="00AF622E">
      <w:pPr>
        <w:spacing w:after="0"/>
        <w:rPr>
          <w:rFonts w:ascii="Times New Roman" w:hAnsi="Times New Roman" w:cs="Times New Roman"/>
          <w:sz w:val="24"/>
          <w:szCs w:val="24"/>
        </w:rPr>
      </w:pPr>
    </w:p>
    <w:p w:rsidR="008F739D" w:rsidRDefault="008F739D"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FD1111" w:rsidRDefault="00FD1111" w:rsidP="008F739D">
      <w:pPr>
        <w:rPr>
          <w:rFonts w:ascii="Times New Roman" w:hAnsi="Times New Roman" w:cs="Times New Roman"/>
          <w:sz w:val="28"/>
          <w:szCs w:val="28"/>
        </w:rPr>
      </w:pPr>
    </w:p>
    <w:p w:rsidR="00AF622E" w:rsidRDefault="00AF622E" w:rsidP="008F739D">
      <w:pPr>
        <w:rPr>
          <w:rFonts w:ascii="Times New Roman" w:hAnsi="Times New Roman" w:cs="Times New Roman"/>
          <w:sz w:val="28"/>
          <w:szCs w:val="28"/>
        </w:rPr>
      </w:pPr>
    </w:p>
    <w:p w:rsidR="009727B6" w:rsidRDefault="009727B6" w:rsidP="008F739D">
      <w:pPr>
        <w:rPr>
          <w:rFonts w:ascii="Times New Roman" w:hAnsi="Times New Roman" w:cs="Times New Roman"/>
          <w:sz w:val="28"/>
          <w:szCs w:val="28"/>
        </w:rPr>
      </w:pPr>
    </w:p>
    <w:p w:rsidR="008F739D" w:rsidRDefault="008F739D" w:rsidP="008F739D">
      <w:pPr>
        <w:rPr>
          <w:rFonts w:ascii="Times New Roman" w:hAnsi="Times New Roman" w:cs="Times New Roman"/>
          <w:sz w:val="28"/>
          <w:szCs w:val="28"/>
        </w:rPr>
      </w:pPr>
    </w:p>
    <w:p w:rsidR="009727B6" w:rsidRPr="009727B6" w:rsidRDefault="009727B6" w:rsidP="008F739D">
      <w:pPr>
        <w:rPr>
          <w:rFonts w:ascii="Times New Roman" w:hAnsi="Times New Roman" w:cs="Times New Roman"/>
          <w:sz w:val="20"/>
          <w:szCs w:val="20"/>
        </w:rPr>
      </w:pPr>
    </w:p>
    <w:p w:rsidR="009727B6" w:rsidRPr="009727B6" w:rsidRDefault="009727B6" w:rsidP="009727B6">
      <w:pPr>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Приложение №2 </w:t>
      </w:r>
    </w:p>
    <w:p w:rsidR="009727B6" w:rsidRPr="009727B6" w:rsidRDefault="009727B6" w:rsidP="009727B6">
      <w:pPr>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к дополнительному соглашению </w:t>
      </w:r>
    </w:p>
    <w:p w:rsidR="00A70CDE" w:rsidRPr="00BF7054" w:rsidRDefault="00A70CDE" w:rsidP="00A70CDE">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8F739D" w:rsidRPr="009727B6" w:rsidRDefault="008F739D" w:rsidP="008F739D">
      <w:pPr>
        <w:tabs>
          <w:tab w:val="left" w:pos="6210"/>
          <w:tab w:val="right" w:pos="9638"/>
        </w:tabs>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Приложение 2  </w:t>
      </w:r>
    </w:p>
    <w:p w:rsidR="008F739D" w:rsidRPr="009727B6" w:rsidRDefault="008F739D" w:rsidP="008F739D">
      <w:pPr>
        <w:spacing w:after="0" w:line="240" w:lineRule="auto"/>
        <w:jc w:val="right"/>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к договору управления многоквартирными домами</w:t>
      </w:r>
    </w:p>
    <w:p w:rsidR="008F739D" w:rsidRPr="009727B6" w:rsidRDefault="008F739D" w:rsidP="008F739D">
      <w:pPr>
        <w:spacing w:after="0" w:line="240" w:lineRule="auto"/>
        <w:jc w:val="center"/>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                                                                                       от 03 февраля 2020 года № 05-20</w:t>
      </w:r>
    </w:p>
    <w:p w:rsidR="008F739D" w:rsidRPr="008F739D" w:rsidRDefault="008F739D" w:rsidP="008F739D">
      <w:pPr>
        <w:jc w:val="center"/>
        <w:outlineLvl w:val="0"/>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 xml:space="preserve">Перечень работ по содержанию общего имущества </w:t>
      </w:r>
    </w:p>
    <w:tbl>
      <w:tblPr>
        <w:tblW w:w="10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5"/>
        <w:gridCol w:w="2435"/>
        <w:gridCol w:w="1243"/>
        <w:gridCol w:w="1289"/>
      </w:tblGrid>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Вид работ</w:t>
            </w:r>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Периодичность</w:t>
            </w: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 xml:space="preserve">Годовая плата, </w:t>
            </w:r>
            <w:proofErr w:type="spellStart"/>
            <w:r w:rsidRPr="008F739D">
              <w:rPr>
                <w:rFonts w:ascii="Times New Roman" w:hAnsi="Times New Roman" w:cs="Times New Roman"/>
                <w:color w:val="000000" w:themeColor="text1"/>
              </w:rPr>
              <w:t>тыс</w:t>
            </w:r>
            <w:proofErr w:type="gramStart"/>
            <w:r w:rsidRPr="008F739D">
              <w:rPr>
                <w:rFonts w:ascii="Times New Roman" w:hAnsi="Times New Roman" w:cs="Times New Roman"/>
                <w:color w:val="000000" w:themeColor="text1"/>
              </w:rPr>
              <w:t>.р</w:t>
            </w:r>
            <w:proofErr w:type="gramEnd"/>
            <w:r w:rsidRPr="008F739D">
              <w:rPr>
                <w:rFonts w:ascii="Times New Roman" w:hAnsi="Times New Roman" w:cs="Times New Roman"/>
                <w:color w:val="000000" w:themeColor="text1"/>
              </w:rPr>
              <w:t>уб</w:t>
            </w:r>
            <w:proofErr w:type="spellEnd"/>
            <w:r w:rsidRPr="008F739D">
              <w:rPr>
                <w:rFonts w:ascii="Times New Roman" w:hAnsi="Times New Roman" w:cs="Times New Roman"/>
                <w:color w:val="000000" w:themeColor="text1"/>
              </w:rPr>
              <w:t>.</w:t>
            </w: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 xml:space="preserve">Стоимость на 1 </w:t>
            </w:r>
            <w:proofErr w:type="spellStart"/>
            <w:r w:rsidRPr="008F739D">
              <w:rPr>
                <w:rFonts w:ascii="Times New Roman" w:hAnsi="Times New Roman" w:cs="Times New Roman"/>
                <w:color w:val="000000" w:themeColor="text1"/>
              </w:rPr>
              <w:t>кв.м</w:t>
            </w:r>
            <w:proofErr w:type="spellEnd"/>
            <w:r w:rsidRPr="008F739D">
              <w:rPr>
                <w:rFonts w:ascii="Times New Roman" w:hAnsi="Times New Roman" w:cs="Times New Roman"/>
                <w:color w:val="000000" w:themeColor="text1"/>
              </w:rPr>
              <w:t>. общей площади (рублей в месяц)</w:t>
            </w:r>
          </w:p>
        </w:tc>
      </w:tr>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Обслуживание и ремонт внутридомового инженерного оборудования</w:t>
            </w:r>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х</w:t>
            </w: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r>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в том числе:</w:t>
            </w:r>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r>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Аварийно-диспетчерское обслуживание</w:t>
            </w:r>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r>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roofErr w:type="gramStart"/>
            <w:r w:rsidRPr="008F739D">
              <w:rPr>
                <w:rFonts w:ascii="Times New Roman" w:hAnsi="Times New Roman" w:cs="Times New Roman"/>
                <w:color w:val="000000" w:themeColor="text1"/>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немедленно</w:t>
            </w: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984103">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170,</w:t>
            </w:r>
            <w:r w:rsidR="00984103">
              <w:rPr>
                <w:rFonts w:ascii="Times New Roman" w:hAnsi="Times New Roman" w:cs="Times New Roman"/>
                <w:color w:val="000000" w:themeColor="text1"/>
              </w:rPr>
              <w:t>64</w:t>
            </w: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27,86</w:t>
            </w:r>
          </w:p>
        </w:tc>
      </w:tr>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СЭС</w:t>
            </w:r>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1,95</w:t>
            </w: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0,32</w:t>
            </w:r>
          </w:p>
        </w:tc>
      </w:tr>
      <w:tr w:rsidR="008F739D" w:rsidRPr="008F739D" w:rsidTr="009E6F2C">
        <w:tc>
          <w:tcPr>
            <w:tcW w:w="520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Всего затрат:</w:t>
            </w:r>
          </w:p>
        </w:tc>
        <w:tc>
          <w:tcPr>
            <w:tcW w:w="2435"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х</w:t>
            </w:r>
          </w:p>
        </w:tc>
        <w:tc>
          <w:tcPr>
            <w:tcW w:w="1243"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A81C9F" w:rsidP="00A81C9F">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172,59</w:t>
            </w:r>
          </w:p>
        </w:tc>
        <w:tc>
          <w:tcPr>
            <w:tcW w:w="1289" w:type="dxa"/>
            <w:tcBorders>
              <w:top w:val="single" w:sz="4" w:space="0" w:color="auto"/>
              <w:left w:val="single" w:sz="4" w:space="0" w:color="auto"/>
              <w:bottom w:val="single" w:sz="4" w:space="0" w:color="auto"/>
              <w:right w:val="single" w:sz="4" w:space="0" w:color="auto"/>
            </w:tcBorders>
            <w:vAlign w:val="center"/>
            <w:hideMark/>
          </w:tcPr>
          <w:p w:rsidR="008F739D" w:rsidRPr="008F739D" w:rsidRDefault="008F739D" w:rsidP="00A81C9F">
            <w:pPr>
              <w:spacing w:after="0" w:line="240" w:lineRule="auto"/>
              <w:jc w:val="center"/>
              <w:rPr>
                <w:rFonts w:ascii="Times New Roman" w:hAnsi="Times New Roman" w:cs="Times New Roman"/>
                <w:color w:val="000000" w:themeColor="text1"/>
              </w:rPr>
            </w:pPr>
            <w:r w:rsidRPr="008F739D">
              <w:rPr>
                <w:rFonts w:ascii="Times New Roman" w:hAnsi="Times New Roman" w:cs="Times New Roman"/>
                <w:color w:val="000000" w:themeColor="text1"/>
              </w:rPr>
              <w:t>28,18</w:t>
            </w:r>
          </w:p>
        </w:tc>
      </w:tr>
    </w:tbl>
    <w:p w:rsidR="008F739D" w:rsidRPr="008F739D" w:rsidRDefault="008F739D" w:rsidP="008F739D">
      <w:pPr>
        <w:jc w:val="center"/>
        <w:rPr>
          <w:rFonts w:ascii="Times New Roman" w:hAnsi="Times New Roman" w:cs="Times New Roman"/>
          <w:color w:val="000000" w:themeColor="text1"/>
        </w:rPr>
      </w:pPr>
    </w:p>
    <w:tbl>
      <w:tblPr>
        <w:tblW w:w="10065" w:type="dxa"/>
        <w:tblInd w:w="108" w:type="dxa"/>
        <w:tblLook w:val="01E0" w:firstRow="1" w:lastRow="1" w:firstColumn="1" w:lastColumn="1" w:noHBand="0" w:noVBand="0"/>
      </w:tblPr>
      <w:tblGrid>
        <w:gridCol w:w="5104"/>
        <w:gridCol w:w="4961"/>
      </w:tblGrid>
      <w:tr w:rsidR="00DF48B6" w:rsidRPr="008F739D" w:rsidTr="009E6F2C">
        <w:tc>
          <w:tcPr>
            <w:tcW w:w="5104" w:type="dxa"/>
          </w:tcPr>
          <w:p w:rsidR="00DF48B6" w:rsidRDefault="00DF48B6">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DF48B6" w:rsidRDefault="00DF48B6">
            <w:pPr>
              <w:spacing w:after="0" w:line="240" w:lineRule="auto"/>
              <w:rPr>
                <w:rFonts w:ascii="Times New Roman" w:hAnsi="Times New Roman" w:cs="Times New Roman"/>
                <w:sz w:val="26"/>
                <w:szCs w:val="26"/>
              </w:rPr>
            </w:pP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Юридический адрес: 689300, Чукотский автономный округ, Чукотский район </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с. Лаврентия, ул. Дежнёва, д. 48</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ИНН 8707001780 КПП 870701001</w:t>
            </w:r>
          </w:p>
          <w:p w:rsidR="00DF48B6" w:rsidRDefault="00DF48B6">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Северо-Восточный Банк Сбербанка России г. Магадан</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ПАО Сбербанка России,</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Расчётный счёт</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40702810436180000557</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к/с 30101810300000000607</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БИК 044442607</w:t>
            </w:r>
          </w:p>
          <w:p w:rsidR="00DF48B6" w:rsidRDefault="00DF48B6">
            <w:pPr>
              <w:spacing w:after="0" w:line="240" w:lineRule="auto"/>
              <w:rPr>
                <w:rFonts w:ascii="Times New Roman" w:hAnsi="Times New Roman" w:cs="Times New Roman"/>
                <w:sz w:val="26"/>
                <w:szCs w:val="26"/>
              </w:rPr>
            </w:pPr>
          </w:p>
          <w:p w:rsidR="00DF48B6" w:rsidRDefault="00DF48B6">
            <w:pPr>
              <w:spacing w:after="0" w:line="240" w:lineRule="auto"/>
              <w:rPr>
                <w:rFonts w:ascii="Times New Roman" w:hAnsi="Times New Roman" w:cs="Times New Roman"/>
                <w:sz w:val="26"/>
                <w:szCs w:val="26"/>
              </w:rPr>
            </w:pPr>
          </w:p>
          <w:p w:rsidR="00DF48B6" w:rsidRDefault="00DF48B6">
            <w:pPr>
              <w:spacing w:after="0" w:line="240" w:lineRule="auto"/>
              <w:rPr>
                <w:rFonts w:ascii="Times New Roman" w:hAnsi="Times New Roman" w:cs="Times New Roman"/>
                <w:bCs/>
                <w:sz w:val="26"/>
                <w:szCs w:val="26"/>
                <w:highlight w:val="yellow"/>
              </w:rPr>
            </w:pPr>
          </w:p>
          <w:p w:rsidR="00DF48B6" w:rsidRDefault="00DF48B6">
            <w:pPr>
              <w:spacing w:after="0" w:line="240" w:lineRule="auto"/>
              <w:rPr>
                <w:rFonts w:ascii="Times New Roman" w:hAnsi="Times New Roman" w:cs="Times New Roman"/>
                <w:bCs/>
                <w:sz w:val="26"/>
                <w:szCs w:val="26"/>
                <w:highlight w:val="yellow"/>
              </w:rPr>
            </w:pPr>
          </w:p>
          <w:p w:rsidR="00DF48B6" w:rsidRDefault="00DF48B6">
            <w:pPr>
              <w:spacing w:after="0" w:line="240" w:lineRule="auto"/>
              <w:rPr>
                <w:rFonts w:ascii="Times New Roman" w:hAnsi="Times New Roman" w:cs="Times New Roman"/>
                <w:bCs/>
                <w:sz w:val="26"/>
                <w:szCs w:val="26"/>
                <w:highlight w:val="yellow"/>
              </w:rPr>
            </w:pPr>
          </w:p>
          <w:p w:rsidR="00DF48B6" w:rsidRDefault="00DF48B6">
            <w:pPr>
              <w:spacing w:after="0" w:line="240" w:lineRule="auto"/>
              <w:rPr>
                <w:rFonts w:ascii="Times New Roman" w:hAnsi="Times New Roman" w:cs="Times New Roman"/>
                <w:bCs/>
                <w:sz w:val="26"/>
                <w:szCs w:val="26"/>
              </w:rPr>
            </w:pPr>
            <w:proofErr w:type="spellStart"/>
            <w:r>
              <w:rPr>
                <w:rFonts w:ascii="Times New Roman" w:hAnsi="Times New Roman" w:cs="Times New Roman"/>
                <w:bCs/>
                <w:sz w:val="26"/>
                <w:szCs w:val="26"/>
              </w:rPr>
              <w:t>И.о</w:t>
            </w:r>
            <w:proofErr w:type="spellEnd"/>
            <w:r>
              <w:rPr>
                <w:rFonts w:ascii="Times New Roman" w:hAnsi="Times New Roman" w:cs="Times New Roman"/>
                <w:bCs/>
                <w:sz w:val="26"/>
                <w:szCs w:val="26"/>
              </w:rPr>
              <w:t xml:space="preserve">. директора </w:t>
            </w:r>
          </w:p>
          <w:p w:rsidR="00DF48B6" w:rsidRDefault="00DF48B6">
            <w:pPr>
              <w:spacing w:after="0" w:line="240" w:lineRule="auto"/>
              <w:rPr>
                <w:rFonts w:ascii="Times New Roman" w:hAnsi="Times New Roman" w:cs="Times New Roman"/>
                <w:bCs/>
                <w:sz w:val="26"/>
                <w:szCs w:val="26"/>
              </w:rPr>
            </w:pPr>
          </w:p>
          <w:p w:rsidR="00DF48B6" w:rsidRDefault="00DF48B6">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_______________ Д.А. Макаренко</w:t>
            </w:r>
          </w:p>
          <w:p w:rsidR="00DF48B6" w:rsidRDefault="00DF48B6">
            <w:pPr>
              <w:pStyle w:val="1"/>
              <w:spacing w:before="0" w:after="0" w:line="326" w:lineRule="exact"/>
              <w:ind w:left="20" w:right="-18" w:firstLine="0"/>
              <w:jc w:val="left"/>
              <w:rPr>
                <w:sz w:val="26"/>
                <w:szCs w:val="26"/>
              </w:rPr>
            </w:pPr>
            <w:r>
              <w:rPr>
                <w:rFonts w:eastAsia="Batang"/>
                <w:bCs/>
                <w:sz w:val="26"/>
                <w:szCs w:val="26"/>
              </w:rPr>
              <w:t>М.П.</w:t>
            </w:r>
          </w:p>
        </w:tc>
        <w:tc>
          <w:tcPr>
            <w:tcW w:w="4961" w:type="dxa"/>
          </w:tcPr>
          <w:p w:rsidR="00DF48B6" w:rsidRDefault="00DF48B6">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r>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DF48B6" w:rsidRDefault="00DF48B6">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p>
          <w:p w:rsidR="00DF48B6" w:rsidRDefault="00DF48B6">
            <w:pPr>
              <w:spacing w:after="0" w:line="240" w:lineRule="auto"/>
              <w:rPr>
                <w:rFonts w:ascii="Times New Roman" w:hAnsi="Times New Roman" w:cs="Times New Roman"/>
                <w:sz w:val="26"/>
                <w:szCs w:val="26"/>
              </w:rPr>
            </w:pP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Юридический адрес:: 689300,</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Чукотский автономный округ, Чукотский район </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с. Лаврентия, ул. </w:t>
            </w:r>
            <w:proofErr w:type="gramStart"/>
            <w:r>
              <w:rPr>
                <w:rFonts w:ascii="Times New Roman" w:hAnsi="Times New Roman" w:cs="Times New Roman"/>
                <w:sz w:val="26"/>
                <w:szCs w:val="26"/>
              </w:rPr>
              <w:t>Советская</w:t>
            </w:r>
            <w:proofErr w:type="gramEnd"/>
            <w:r>
              <w:rPr>
                <w:rFonts w:ascii="Times New Roman" w:hAnsi="Times New Roman" w:cs="Times New Roman"/>
                <w:sz w:val="26"/>
                <w:szCs w:val="26"/>
              </w:rPr>
              <w:t xml:space="preserve">, 15. </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ИНН 8707000850/ КПП 870701001</w:t>
            </w:r>
          </w:p>
          <w:p w:rsidR="00DF48B6" w:rsidRDefault="00DF48B6">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DF48B6" w:rsidRDefault="00DF48B6">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DF48B6" w:rsidRDefault="00DF48B6">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л</w:t>
            </w:r>
            <w:proofErr w:type="gramEnd"/>
            <w:r>
              <w:rPr>
                <w:rFonts w:ascii="Times New Roman" w:hAnsi="Times New Roman" w:cs="Times New Roman"/>
                <w:sz w:val="26"/>
                <w:szCs w:val="26"/>
              </w:rPr>
              <w:t>/с 04883000610)</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Единый казначейский счёт 40102810745370000064</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Казначейский счёт 03100643000000018800 </w:t>
            </w:r>
          </w:p>
          <w:p w:rsidR="00DF48B6" w:rsidRDefault="00DF48B6">
            <w:pPr>
              <w:spacing w:after="0" w:line="240" w:lineRule="auto"/>
              <w:rPr>
                <w:rFonts w:ascii="Times New Roman" w:hAnsi="Times New Roman" w:cs="Times New Roman"/>
                <w:sz w:val="26"/>
                <w:szCs w:val="26"/>
              </w:rPr>
            </w:pPr>
            <w:r>
              <w:rPr>
                <w:rFonts w:ascii="Times New Roman" w:hAnsi="Times New Roman" w:cs="Times New Roman"/>
                <w:sz w:val="26"/>
                <w:szCs w:val="26"/>
              </w:rPr>
              <w:t>БИК 017719101</w:t>
            </w:r>
          </w:p>
          <w:p w:rsidR="00DF48B6" w:rsidRDefault="00DF48B6">
            <w:pPr>
              <w:pStyle w:val="a6"/>
              <w:spacing w:after="0" w:line="240" w:lineRule="auto"/>
              <w:ind w:right="-6"/>
              <w:rPr>
                <w:rFonts w:ascii="Times New Roman" w:hAnsi="Times New Roman" w:cs="Times New Roman"/>
                <w:sz w:val="26"/>
                <w:szCs w:val="26"/>
                <w:lang w:val="ru-RU"/>
              </w:rPr>
            </w:pPr>
          </w:p>
          <w:p w:rsidR="00DF48B6" w:rsidRDefault="00DF48B6">
            <w:pPr>
              <w:pStyle w:val="a6"/>
              <w:spacing w:after="0" w:line="240" w:lineRule="auto"/>
              <w:ind w:right="-6"/>
              <w:rPr>
                <w:rFonts w:ascii="Times New Roman" w:hAnsi="Times New Roman" w:cs="Times New Roman"/>
                <w:sz w:val="26"/>
                <w:szCs w:val="26"/>
                <w:lang w:val="ru-RU"/>
              </w:rPr>
            </w:pPr>
            <w:proofErr w:type="spellStart"/>
            <w:r>
              <w:rPr>
                <w:rFonts w:ascii="Times New Roman" w:hAnsi="Times New Roman" w:cs="Times New Roman"/>
                <w:sz w:val="26"/>
                <w:szCs w:val="26"/>
                <w:lang w:val="ru-RU"/>
              </w:rPr>
              <w:t>И.о</w:t>
            </w:r>
            <w:proofErr w:type="gramStart"/>
            <w:r>
              <w:rPr>
                <w:rFonts w:ascii="Times New Roman" w:hAnsi="Times New Roman" w:cs="Times New Roman"/>
                <w:sz w:val="26"/>
                <w:szCs w:val="26"/>
                <w:lang w:val="ru-RU"/>
              </w:rPr>
              <w:t>.г</w:t>
            </w:r>
            <w:proofErr w:type="gramEnd"/>
            <w:r>
              <w:rPr>
                <w:rFonts w:ascii="Times New Roman" w:hAnsi="Times New Roman" w:cs="Times New Roman"/>
                <w:sz w:val="26"/>
                <w:szCs w:val="26"/>
                <w:lang w:val="ru-RU"/>
              </w:rPr>
              <w:t>лавы</w:t>
            </w:r>
            <w:proofErr w:type="spellEnd"/>
            <w:r>
              <w:rPr>
                <w:rFonts w:ascii="Times New Roman" w:hAnsi="Times New Roman" w:cs="Times New Roman"/>
                <w:sz w:val="26"/>
                <w:szCs w:val="26"/>
                <w:lang w:val="ru-RU"/>
              </w:rPr>
              <w:t xml:space="preserve"> Администрации</w:t>
            </w:r>
          </w:p>
          <w:p w:rsidR="00DF48B6" w:rsidRDefault="00DF48B6">
            <w:pPr>
              <w:pStyle w:val="a6"/>
              <w:spacing w:after="0" w:line="240" w:lineRule="auto"/>
              <w:ind w:right="-6"/>
              <w:rPr>
                <w:rFonts w:ascii="Times New Roman" w:hAnsi="Times New Roman" w:cs="Times New Roman"/>
                <w:sz w:val="26"/>
                <w:szCs w:val="26"/>
                <w:lang w:val="ru-RU"/>
              </w:rPr>
            </w:pPr>
          </w:p>
          <w:p w:rsidR="00DF48B6" w:rsidRDefault="00DF48B6">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 xml:space="preserve">_________________ </w:t>
            </w:r>
            <w:proofErr w:type="spellStart"/>
            <w:r>
              <w:rPr>
                <w:rFonts w:ascii="Times New Roman" w:hAnsi="Times New Roman" w:cs="Times New Roman"/>
                <w:sz w:val="26"/>
                <w:szCs w:val="26"/>
                <w:lang w:val="ru-RU"/>
              </w:rPr>
              <w:t>В.Г.Фирстов</w:t>
            </w:r>
            <w:proofErr w:type="spellEnd"/>
          </w:p>
          <w:p w:rsidR="00DF48B6" w:rsidRDefault="00DF48B6">
            <w:pPr>
              <w:pStyle w:val="1"/>
              <w:tabs>
                <w:tab w:val="left" w:pos="734"/>
              </w:tabs>
              <w:spacing w:before="0" w:after="0" w:line="336" w:lineRule="exact"/>
              <w:ind w:right="20" w:firstLine="0"/>
              <w:jc w:val="left"/>
              <w:rPr>
                <w:sz w:val="26"/>
                <w:szCs w:val="26"/>
              </w:rPr>
            </w:pPr>
            <w:r>
              <w:rPr>
                <w:rFonts w:eastAsia="Batang"/>
                <w:bCs/>
                <w:sz w:val="26"/>
                <w:szCs w:val="26"/>
              </w:rPr>
              <w:t>М.П.</w:t>
            </w:r>
          </w:p>
        </w:tc>
      </w:tr>
    </w:tbl>
    <w:p w:rsidR="008F739D" w:rsidRPr="008F739D" w:rsidRDefault="008F739D" w:rsidP="008F739D">
      <w:pPr>
        <w:rPr>
          <w:rFonts w:ascii="Times New Roman" w:hAnsi="Times New Roman" w:cs="Times New Roman"/>
          <w:color w:val="000000" w:themeColor="text1"/>
        </w:rPr>
      </w:pPr>
    </w:p>
    <w:p w:rsidR="008F739D" w:rsidRPr="008F739D" w:rsidRDefault="008F739D" w:rsidP="008F739D">
      <w:pPr>
        <w:rPr>
          <w:rFonts w:ascii="Times New Roman" w:hAnsi="Times New Roman" w:cs="Times New Roman"/>
          <w:color w:val="000000" w:themeColor="text1"/>
          <w:sz w:val="24"/>
          <w:szCs w:val="24"/>
        </w:rPr>
        <w:sectPr w:rsidR="008F739D" w:rsidRPr="008F739D" w:rsidSect="0035629E">
          <w:pgSz w:w="11906" w:h="16838"/>
          <w:pgMar w:top="567" w:right="566" w:bottom="284" w:left="1276" w:header="709" w:footer="709" w:gutter="0"/>
          <w:cols w:space="708"/>
          <w:titlePg/>
          <w:docGrid w:linePitch="360"/>
        </w:sectPr>
      </w:pPr>
    </w:p>
    <w:p w:rsidR="009727B6" w:rsidRPr="009727B6" w:rsidRDefault="009727B6" w:rsidP="009727B6">
      <w:pPr>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lastRenderedPageBreak/>
        <w:t>Приложение №</w:t>
      </w:r>
      <w:r>
        <w:rPr>
          <w:rFonts w:ascii="Times New Roman" w:hAnsi="Times New Roman" w:cs="Times New Roman"/>
          <w:color w:val="000000" w:themeColor="text1"/>
          <w:sz w:val="20"/>
          <w:szCs w:val="20"/>
        </w:rPr>
        <w:t>1</w:t>
      </w:r>
      <w:r w:rsidRPr="009727B6">
        <w:rPr>
          <w:rFonts w:ascii="Times New Roman" w:hAnsi="Times New Roman" w:cs="Times New Roman"/>
          <w:color w:val="000000" w:themeColor="text1"/>
          <w:sz w:val="20"/>
          <w:szCs w:val="20"/>
        </w:rPr>
        <w:t xml:space="preserve"> </w:t>
      </w:r>
    </w:p>
    <w:p w:rsidR="009727B6" w:rsidRPr="009727B6" w:rsidRDefault="009727B6" w:rsidP="009727B6">
      <w:pPr>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к дополнительному соглашению </w:t>
      </w:r>
    </w:p>
    <w:p w:rsidR="00A70CDE" w:rsidRPr="00BF7054" w:rsidRDefault="00A70CDE" w:rsidP="00A70CDE">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8F739D" w:rsidRPr="009727B6" w:rsidRDefault="008F739D" w:rsidP="009727B6">
      <w:pPr>
        <w:spacing w:after="0"/>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Приложение 1</w:t>
      </w:r>
    </w:p>
    <w:p w:rsidR="008F739D" w:rsidRPr="009727B6" w:rsidRDefault="008F739D" w:rsidP="009727B6">
      <w:pPr>
        <w:spacing w:after="0"/>
        <w:jc w:val="right"/>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к договору управления многоквартирными домами</w:t>
      </w:r>
    </w:p>
    <w:p w:rsidR="008F739D" w:rsidRPr="009727B6" w:rsidRDefault="008F739D" w:rsidP="009727B6">
      <w:pPr>
        <w:spacing w:after="0"/>
        <w:jc w:val="right"/>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                                                                                                                                                                                                  от  03.02.2020 г №05-20</w:t>
      </w:r>
    </w:p>
    <w:p w:rsidR="008F739D" w:rsidRPr="00A81C9F" w:rsidRDefault="008F739D" w:rsidP="00A81C9F">
      <w:pPr>
        <w:spacing w:after="0"/>
        <w:jc w:val="center"/>
        <w:outlineLvl w:val="0"/>
        <w:rPr>
          <w:rFonts w:ascii="Times New Roman" w:hAnsi="Times New Roman" w:cs="Times New Roman"/>
          <w:b/>
          <w:color w:val="000000" w:themeColor="text1"/>
          <w:sz w:val="24"/>
          <w:szCs w:val="24"/>
        </w:rPr>
      </w:pPr>
      <w:r w:rsidRPr="00A81C9F">
        <w:rPr>
          <w:rFonts w:ascii="Times New Roman" w:hAnsi="Times New Roman" w:cs="Times New Roman"/>
          <w:b/>
          <w:color w:val="000000" w:themeColor="text1"/>
          <w:sz w:val="24"/>
          <w:szCs w:val="24"/>
        </w:rPr>
        <w:t>Перечень многоквартирных домов</w:t>
      </w:r>
    </w:p>
    <w:tbl>
      <w:tblPr>
        <w:tblW w:w="15309" w:type="dxa"/>
        <w:jc w:val="center"/>
        <w:tblInd w:w="-680" w:type="dxa"/>
        <w:tblLayout w:type="fixed"/>
        <w:tblLook w:val="04A0" w:firstRow="1" w:lastRow="0" w:firstColumn="1" w:lastColumn="0" w:noHBand="0" w:noVBand="1"/>
      </w:tblPr>
      <w:tblGrid>
        <w:gridCol w:w="1355"/>
        <w:gridCol w:w="1843"/>
        <w:gridCol w:w="2126"/>
        <w:gridCol w:w="1084"/>
        <w:gridCol w:w="837"/>
        <w:gridCol w:w="1198"/>
        <w:gridCol w:w="1276"/>
        <w:gridCol w:w="1449"/>
        <w:gridCol w:w="992"/>
        <w:gridCol w:w="1529"/>
        <w:gridCol w:w="1620"/>
      </w:tblGrid>
      <w:tr w:rsidR="008F739D" w:rsidRPr="008F739D" w:rsidTr="00A81C9F">
        <w:trPr>
          <w:trHeight w:val="1300"/>
          <w:jc w:val="center"/>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Населенный пункт</w:t>
            </w:r>
          </w:p>
        </w:tc>
        <w:tc>
          <w:tcPr>
            <w:tcW w:w="1843" w:type="dxa"/>
            <w:tcBorders>
              <w:top w:val="single" w:sz="8" w:space="0" w:color="auto"/>
              <w:left w:val="nil"/>
              <w:bottom w:val="single" w:sz="8" w:space="0" w:color="auto"/>
              <w:right w:val="single" w:sz="4" w:space="0" w:color="000000"/>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Адрес многоквартирного дома</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Тип строения</w:t>
            </w:r>
          </w:p>
        </w:tc>
        <w:tc>
          <w:tcPr>
            <w:tcW w:w="1084"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Этажность</w:t>
            </w:r>
          </w:p>
        </w:tc>
        <w:tc>
          <w:tcPr>
            <w:tcW w:w="1198"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 xml:space="preserve">Общая площадь здания всего, </w:t>
            </w:r>
            <w:proofErr w:type="gramStart"/>
            <w:r w:rsidRPr="008F739D">
              <w:rPr>
                <w:rFonts w:ascii="Times New Roman" w:hAnsi="Times New Roman" w:cs="Times New Roman"/>
                <w:color w:val="000000" w:themeColor="text1"/>
                <w:sz w:val="24"/>
                <w:szCs w:val="24"/>
              </w:rPr>
              <w:t>м</w:t>
            </w:r>
            <w:proofErr w:type="gramEnd"/>
            <w:r w:rsidRPr="008F739D">
              <w:rPr>
                <w:rFonts w:ascii="Times New Roman" w:hAnsi="Times New Roman" w:cs="Times New Roman"/>
                <w:color w:val="000000" w:themeColor="text1"/>
                <w:sz w:val="24"/>
                <w:szCs w:val="24"/>
              </w:rPr>
              <w:t>²</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Общая полезная площадь - всего, м</w:t>
            </w:r>
            <w:proofErr w:type="gramStart"/>
            <w:r w:rsidRPr="008F739D">
              <w:rPr>
                <w:rFonts w:ascii="Times New Roman" w:hAnsi="Times New Roman" w:cs="Times New Roman"/>
                <w:color w:val="000000" w:themeColor="text1"/>
                <w:sz w:val="24"/>
                <w:szCs w:val="24"/>
                <w:vertAlign w:val="superscript"/>
              </w:rPr>
              <w:t>2</w:t>
            </w:r>
            <w:proofErr w:type="gramEnd"/>
          </w:p>
        </w:tc>
        <w:tc>
          <w:tcPr>
            <w:tcW w:w="1449"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bCs/>
                <w:color w:val="000000" w:themeColor="text1"/>
                <w:sz w:val="24"/>
                <w:szCs w:val="24"/>
              </w:rPr>
            </w:pPr>
            <w:r w:rsidRPr="008F739D">
              <w:rPr>
                <w:rFonts w:ascii="Times New Roman" w:hAnsi="Times New Roman" w:cs="Times New Roman"/>
                <w:bCs/>
                <w:color w:val="000000" w:themeColor="text1"/>
                <w:sz w:val="24"/>
                <w:szCs w:val="24"/>
              </w:rPr>
              <w:t>Общая полезная площадь жилых помещений, м</w:t>
            </w:r>
            <w:proofErr w:type="gramStart"/>
            <w:r w:rsidRPr="008F739D">
              <w:rPr>
                <w:rFonts w:ascii="Times New Roman" w:hAnsi="Times New Roman" w:cs="Times New Roman"/>
                <w:bCs/>
                <w:color w:val="000000" w:themeColor="text1"/>
                <w:sz w:val="24"/>
                <w:szCs w:val="24"/>
                <w:vertAlign w:val="superscript"/>
              </w:rPr>
              <w:t>2</w:t>
            </w:r>
            <w:proofErr w:type="gramEnd"/>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Количество квартир</w:t>
            </w:r>
          </w:p>
        </w:tc>
        <w:tc>
          <w:tcPr>
            <w:tcW w:w="1529"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bCs/>
                <w:color w:val="000000" w:themeColor="text1"/>
                <w:sz w:val="24"/>
                <w:szCs w:val="24"/>
              </w:rPr>
            </w:pPr>
            <w:r w:rsidRPr="008F739D">
              <w:rPr>
                <w:rFonts w:ascii="Times New Roman" w:hAnsi="Times New Roman" w:cs="Times New Roman"/>
                <w:bCs/>
                <w:color w:val="000000" w:themeColor="text1"/>
                <w:sz w:val="24"/>
                <w:szCs w:val="24"/>
              </w:rPr>
              <w:t>Площадь нежилых помещений, м</w:t>
            </w:r>
            <w:proofErr w:type="gramStart"/>
            <w:r w:rsidRPr="008F739D">
              <w:rPr>
                <w:rFonts w:ascii="Times New Roman" w:hAnsi="Times New Roman" w:cs="Times New Roman"/>
                <w:bCs/>
                <w:color w:val="000000" w:themeColor="text1"/>
                <w:sz w:val="24"/>
                <w:szCs w:val="24"/>
                <w:vertAlign w:val="superscript"/>
              </w:rPr>
              <w:t>2</w:t>
            </w:r>
            <w:proofErr w:type="gramEnd"/>
            <w:r w:rsidRPr="008F739D">
              <w:rPr>
                <w:rFonts w:ascii="Times New Roman" w:hAnsi="Times New Roman" w:cs="Times New Roman"/>
                <w:bCs/>
                <w:color w:val="000000" w:themeColor="text1"/>
                <w:sz w:val="24"/>
                <w:szCs w:val="24"/>
                <w:vertAlign w:val="superscript"/>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Плата за содержание и ремонт жилого помещения, руб./</w:t>
            </w:r>
            <w:proofErr w:type="spellStart"/>
            <w:r w:rsidRPr="008F739D">
              <w:rPr>
                <w:rFonts w:ascii="Times New Roman" w:hAnsi="Times New Roman" w:cs="Times New Roman"/>
                <w:color w:val="000000" w:themeColor="text1"/>
                <w:sz w:val="24"/>
                <w:szCs w:val="24"/>
              </w:rPr>
              <w:t>кв.м</w:t>
            </w:r>
            <w:proofErr w:type="spellEnd"/>
            <w:r w:rsidRPr="008F739D">
              <w:rPr>
                <w:rFonts w:ascii="Times New Roman" w:hAnsi="Times New Roman" w:cs="Times New Roman"/>
                <w:color w:val="000000" w:themeColor="text1"/>
                <w:sz w:val="24"/>
                <w:szCs w:val="24"/>
              </w:rPr>
              <w:t>.</w:t>
            </w:r>
          </w:p>
        </w:tc>
      </w:tr>
      <w:tr w:rsidR="008F739D" w:rsidRPr="008F739D" w:rsidTr="00A81C9F">
        <w:trPr>
          <w:trHeight w:val="289"/>
          <w:jc w:val="center"/>
        </w:trPr>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Лаврентия</w:t>
            </w:r>
          </w:p>
        </w:tc>
        <w:tc>
          <w:tcPr>
            <w:tcW w:w="1843"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Набережная 10</w:t>
            </w:r>
          </w:p>
        </w:tc>
        <w:tc>
          <w:tcPr>
            <w:tcW w:w="212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1957</w:t>
            </w:r>
          </w:p>
        </w:tc>
        <w:tc>
          <w:tcPr>
            <w:tcW w:w="837"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w:t>
            </w:r>
          </w:p>
        </w:tc>
        <w:tc>
          <w:tcPr>
            <w:tcW w:w="1198"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86,40</w:t>
            </w:r>
          </w:p>
        </w:tc>
        <w:tc>
          <w:tcPr>
            <w:tcW w:w="127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86,40</w:t>
            </w:r>
          </w:p>
        </w:tc>
        <w:tc>
          <w:tcPr>
            <w:tcW w:w="144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86,40</w:t>
            </w:r>
          </w:p>
        </w:tc>
        <w:tc>
          <w:tcPr>
            <w:tcW w:w="992"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2</w:t>
            </w:r>
          </w:p>
        </w:tc>
        <w:tc>
          <w:tcPr>
            <w:tcW w:w="152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bCs/>
                <w:color w:val="000000" w:themeColor="text1"/>
                <w:sz w:val="24"/>
                <w:szCs w:val="24"/>
              </w:rPr>
            </w:pPr>
            <w:r w:rsidRPr="008F739D">
              <w:rPr>
                <w:rFonts w:ascii="Times New Roman" w:hAnsi="Times New Roman" w:cs="Times New Roman"/>
                <w:bCs/>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vAlign w:val="center"/>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33,82</w:t>
            </w:r>
          </w:p>
        </w:tc>
      </w:tr>
      <w:tr w:rsidR="008F739D" w:rsidRPr="008F739D" w:rsidTr="00A81C9F">
        <w:trPr>
          <w:trHeight w:val="289"/>
          <w:jc w:val="center"/>
        </w:trPr>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Лаврентия</w:t>
            </w:r>
          </w:p>
        </w:tc>
        <w:tc>
          <w:tcPr>
            <w:tcW w:w="1843"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Набережная 12</w:t>
            </w:r>
          </w:p>
        </w:tc>
        <w:tc>
          <w:tcPr>
            <w:tcW w:w="212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1960</w:t>
            </w:r>
          </w:p>
        </w:tc>
        <w:tc>
          <w:tcPr>
            <w:tcW w:w="837"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1</w:t>
            </w:r>
          </w:p>
        </w:tc>
        <w:tc>
          <w:tcPr>
            <w:tcW w:w="1198"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114,4</w:t>
            </w:r>
          </w:p>
        </w:tc>
        <w:tc>
          <w:tcPr>
            <w:tcW w:w="127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78,70</w:t>
            </w:r>
          </w:p>
        </w:tc>
        <w:tc>
          <w:tcPr>
            <w:tcW w:w="144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78,70</w:t>
            </w:r>
          </w:p>
        </w:tc>
        <w:tc>
          <w:tcPr>
            <w:tcW w:w="992"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2</w:t>
            </w:r>
          </w:p>
        </w:tc>
        <w:tc>
          <w:tcPr>
            <w:tcW w:w="152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rPr>
            </w:pPr>
            <w:r w:rsidRPr="008F739D">
              <w:rPr>
                <w:rFonts w:ascii="Times New Roman" w:hAnsi="Times New Roman" w:cs="Times New Roman"/>
                <w:color w:val="000000" w:themeColor="text1"/>
                <w:sz w:val="24"/>
              </w:rPr>
              <w:t>-</w:t>
            </w:r>
          </w:p>
        </w:tc>
        <w:tc>
          <w:tcPr>
            <w:tcW w:w="1620" w:type="dxa"/>
            <w:tcBorders>
              <w:top w:val="nil"/>
              <w:left w:val="nil"/>
              <w:bottom w:val="single" w:sz="4" w:space="0" w:color="auto"/>
              <w:right w:val="single" w:sz="4" w:space="0" w:color="auto"/>
            </w:tcBorders>
            <w:shd w:val="clear" w:color="auto" w:fill="auto"/>
            <w:noWrap/>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33,82</w:t>
            </w:r>
          </w:p>
        </w:tc>
      </w:tr>
      <w:tr w:rsidR="008F739D" w:rsidRPr="008F739D" w:rsidTr="00A81C9F">
        <w:trPr>
          <w:trHeight w:val="255"/>
          <w:jc w:val="center"/>
        </w:trPr>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Лаврентия</w:t>
            </w:r>
          </w:p>
        </w:tc>
        <w:tc>
          <w:tcPr>
            <w:tcW w:w="1843"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Набережная 13</w:t>
            </w:r>
          </w:p>
        </w:tc>
        <w:tc>
          <w:tcPr>
            <w:tcW w:w="212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1961</w:t>
            </w:r>
          </w:p>
        </w:tc>
        <w:tc>
          <w:tcPr>
            <w:tcW w:w="837"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w:t>
            </w:r>
          </w:p>
        </w:tc>
        <w:tc>
          <w:tcPr>
            <w:tcW w:w="1198"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94,9</w:t>
            </w:r>
          </w:p>
        </w:tc>
        <w:tc>
          <w:tcPr>
            <w:tcW w:w="127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94,9</w:t>
            </w:r>
          </w:p>
        </w:tc>
        <w:tc>
          <w:tcPr>
            <w:tcW w:w="144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94,9</w:t>
            </w:r>
          </w:p>
        </w:tc>
        <w:tc>
          <w:tcPr>
            <w:tcW w:w="992"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3</w:t>
            </w:r>
          </w:p>
        </w:tc>
        <w:tc>
          <w:tcPr>
            <w:tcW w:w="152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33,82</w:t>
            </w:r>
          </w:p>
        </w:tc>
      </w:tr>
      <w:tr w:rsidR="008F739D" w:rsidRPr="008F739D" w:rsidTr="00A81C9F">
        <w:trPr>
          <w:trHeight w:val="255"/>
          <w:jc w:val="center"/>
        </w:trPr>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Лаврентия</w:t>
            </w:r>
          </w:p>
        </w:tc>
        <w:tc>
          <w:tcPr>
            <w:tcW w:w="1843"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Сычева 29</w:t>
            </w:r>
          </w:p>
        </w:tc>
        <w:tc>
          <w:tcPr>
            <w:tcW w:w="212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1 956</w:t>
            </w:r>
          </w:p>
        </w:tc>
        <w:tc>
          <w:tcPr>
            <w:tcW w:w="837"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3</w:t>
            </w:r>
          </w:p>
        </w:tc>
        <w:tc>
          <w:tcPr>
            <w:tcW w:w="1198"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164,50</w:t>
            </w:r>
          </w:p>
        </w:tc>
        <w:tc>
          <w:tcPr>
            <w:tcW w:w="127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107,30</w:t>
            </w:r>
          </w:p>
        </w:tc>
        <w:tc>
          <w:tcPr>
            <w:tcW w:w="144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107,30</w:t>
            </w:r>
          </w:p>
        </w:tc>
        <w:tc>
          <w:tcPr>
            <w:tcW w:w="992"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4</w:t>
            </w:r>
          </w:p>
        </w:tc>
        <w:tc>
          <w:tcPr>
            <w:tcW w:w="152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33,82</w:t>
            </w:r>
          </w:p>
        </w:tc>
      </w:tr>
      <w:tr w:rsidR="008F739D" w:rsidRPr="008F739D" w:rsidTr="00A81C9F">
        <w:trPr>
          <w:trHeight w:val="255"/>
          <w:jc w:val="center"/>
        </w:trPr>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Лаврентия</w:t>
            </w:r>
          </w:p>
        </w:tc>
        <w:tc>
          <w:tcPr>
            <w:tcW w:w="1843"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Сычева 31</w:t>
            </w:r>
          </w:p>
        </w:tc>
        <w:tc>
          <w:tcPr>
            <w:tcW w:w="212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1 957</w:t>
            </w:r>
          </w:p>
        </w:tc>
        <w:tc>
          <w:tcPr>
            <w:tcW w:w="837"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w:t>
            </w:r>
          </w:p>
        </w:tc>
        <w:tc>
          <w:tcPr>
            <w:tcW w:w="1198"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221,2</w:t>
            </w:r>
          </w:p>
        </w:tc>
        <w:tc>
          <w:tcPr>
            <w:tcW w:w="1276"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143,1</w:t>
            </w:r>
          </w:p>
        </w:tc>
        <w:tc>
          <w:tcPr>
            <w:tcW w:w="144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143,1</w:t>
            </w:r>
          </w:p>
        </w:tc>
        <w:tc>
          <w:tcPr>
            <w:tcW w:w="992"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4</w:t>
            </w:r>
          </w:p>
        </w:tc>
        <w:tc>
          <w:tcPr>
            <w:tcW w:w="1529" w:type="dxa"/>
            <w:tcBorders>
              <w:top w:val="nil"/>
              <w:left w:val="nil"/>
              <w:bottom w:val="single" w:sz="4" w:space="0" w:color="auto"/>
              <w:right w:val="single" w:sz="4" w:space="0" w:color="auto"/>
            </w:tcBorders>
            <w:shd w:val="clear" w:color="auto" w:fill="auto"/>
            <w:noWrap/>
            <w:vAlign w:val="center"/>
            <w:hideMark/>
          </w:tcPr>
          <w:p w:rsidR="008F739D" w:rsidRPr="008F739D" w:rsidRDefault="008F739D" w:rsidP="00A81C9F">
            <w:pPr>
              <w:spacing w:after="0"/>
              <w:jc w:val="center"/>
              <w:rPr>
                <w:rFonts w:ascii="Times New Roman" w:hAnsi="Times New Roman" w:cs="Times New Roman"/>
                <w:color w:val="000000" w:themeColor="text1"/>
                <w:sz w:val="24"/>
                <w:szCs w:val="24"/>
              </w:rPr>
            </w:pPr>
            <w:r w:rsidRPr="008F739D">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8F739D" w:rsidRPr="008F739D" w:rsidRDefault="008F739D" w:rsidP="00A81C9F">
            <w:pPr>
              <w:spacing w:after="0"/>
              <w:jc w:val="center"/>
              <w:rPr>
                <w:rFonts w:ascii="Times New Roman" w:hAnsi="Times New Roman" w:cs="Times New Roman"/>
                <w:color w:val="000000" w:themeColor="text1"/>
              </w:rPr>
            </w:pPr>
            <w:r w:rsidRPr="008F739D">
              <w:rPr>
                <w:rFonts w:ascii="Times New Roman" w:hAnsi="Times New Roman" w:cs="Times New Roman"/>
                <w:color w:val="000000" w:themeColor="text1"/>
                <w:sz w:val="24"/>
                <w:szCs w:val="24"/>
              </w:rPr>
              <w:t>33,82</w:t>
            </w:r>
          </w:p>
        </w:tc>
      </w:tr>
    </w:tbl>
    <w:tbl>
      <w:tblPr>
        <w:tblpPr w:leftFromText="180" w:rightFromText="180" w:vertAnchor="text" w:horzAnchor="margin" w:tblpY="101"/>
        <w:tblW w:w="14709" w:type="dxa"/>
        <w:tblLook w:val="01E0" w:firstRow="1" w:lastRow="1" w:firstColumn="1" w:lastColumn="1" w:noHBand="0" w:noVBand="0"/>
      </w:tblPr>
      <w:tblGrid>
        <w:gridCol w:w="7763"/>
        <w:gridCol w:w="6946"/>
      </w:tblGrid>
      <w:tr w:rsidR="001B3E14" w:rsidRPr="008F739D" w:rsidTr="00A81C9F">
        <w:tc>
          <w:tcPr>
            <w:tcW w:w="7763" w:type="dxa"/>
          </w:tcPr>
          <w:p w:rsidR="001B3E14" w:rsidRPr="009727B6" w:rsidRDefault="001B3E14">
            <w:pPr>
              <w:spacing w:after="0" w:line="240" w:lineRule="auto"/>
              <w:jc w:val="center"/>
              <w:rPr>
                <w:rFonts w:ascii="Times New Roman" w:hAnsi="Times New Roman" w:cs="Times New Roman"/>
                <w:b/>
                <w:szCs w:val="26"/>
              </w:rPr>
            </w:pPr>
            <w:r w:rsidRPr="009727B6">
              <w:rPr>
                <w:rFonts w:ascii="Times New Roman" w:hAnsi="Times New Roman" w:cs="Times New Roman"/>
                <w:b/>
                <w:szCs w:val="26"/>
              </w:rPr>
              <w:t>Муниципальное унитарное предприятие муниципального образования Чукотский муниципальный район «Айсберг»</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 xml:space="preserve">Юридический адрес: 689300, Чукотский автономный округ, Чукотский район </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с. Лаврентия, ул. Дежнёва, д. 48</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ИНН 8707001780 КПП 870701001</w:t>
            </w:r>
          </w:p>
          <w:p w:rsidR="001B3E14" w:rsidRPr="009727B6" w:rsidRDefault="001B3E14">
            <w:pPr>
              <w:spacing w:after="0" w:line="240" w:lineRule="auto"/>
              <w:rPr>
                <w:rFonts w:ascii="Times New Roman" w:hAnsi="Times New Roman" w:cs="Times New Roman"/>
                <w:i/>
                <w:szCs w:val="26"/>
              </w:rPr>
            </w:pPr>
            <w:r w:rsidRPr="009727B6">
              <w:rPr>
                <w:rFonts w:ascii="Times New Roman" w:hAnsi="Times New Roman" w:cs="Times New Roman"/>
                <w:i/>
                <w:szCs w:val="26"/>
              </w:rPr>
              <w:t>Платёжные реквизиты:</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Северо-Восточный Банк Сбербанка России г. Магадан</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ПАО Сбербанка России,</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Расчётный счёт</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40702810436180000557</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к/с 30101810300000000607</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БИК 044442607</w:t>
            </w:r>
          </w:p>
          <w:p w:rsidR="001B3E14" w:rsidRPr="009727B6" w:rsidRDefault="001B3E14">
            <w:pPr>
              <w:spacing w:after="0" w:line="240" w:lineRule="auto"/>
              <w:rPr>
                <w:rFonts w:ascii="Times New Roman" w:hAnsi="Times New Roman" w:cs="Times New Roman"/>
                <w:bCs/>
                <w:szCs w:val="26"/>
              </w:rPr>
            </w:pPr>
            <w:proofErr w:type="spellStart"/>
            <w:r w:rsidRPr="009727B6">
              <w:rPr>
                <w:rFonts w:ascii="Times New Roman" w:hAnsi="Times New Roman" w:cs="Times New Roman"/>
                <w:bCs/>
                <w:szCs w:val="26"/>
              </w:rPr>
              <w:t>И.о</w:t>
            </w:r>
            <w:proofErr w:type="spellEnd"/>
            <w:r w:rsidRPr="009727B6">
              <w:rPr>
                <w:rFonts w:ascii="Times New Roman" w:hAnsi="Times New Roman" w:cs="Times New Roman"/>
                <w:bCs/>
                <w:szCs w:val="26"/>
              </w:rPr>
              <w:t xml:space="preserve">. директора </w:t>
            </w:r>
          </w:p>
          <w:p w:rsidR="001B3E14" w:rsidRPr="009727B6" w:rsidRDefault="001B3E14">
            <w:pPr>
              <w:spacing w:after="0" w:line="240" w:lineRule="auto"/>
              <w:rPr>
                <w:rFonts w:ascii="Times New Roman" w:hAnsi="Times New Roman" w:cs="Times New Roman"/>
                <w:bCs/>
                <w:szCs w:val="26"/>
              </w:rPr>
            </w:pPr>
          </w:p>
          <w:p w:rsidR="001B3E14" w:rsidRPr="009727B6" w:rsidRDefault="001B3E14">
            <w:pPr>
              <w:pStyle w:val="a6"/>
              <w:spacing w:after="0" w:line="240" w:lineRule="auto"/>
              <w:ind w:right="-6"/>
              <w:rPr>
                <w:rFonts w:ascii="Times New Roman" w:hAnsi="Times New Roman" w:cs="Times New Roman"/>
                <w:sz w:val="22"/>
                <w:szCs w:val="26"/>
                <w:lang w:val="ru-RU"/>
              </w:rPr>
            </w:pPr>
            <w:r w:rsidRPr="009727B6">
              <w:rPr>
                <w:rFonts w:ascii="Times New Roman" w:hAnsi="Times New Roman" w:cs="Times New Roman"/>
                <w:sz w:val="22"/>
                <w:szCs w:val="26"/>
                <w:lang w:val="ru-RU"/>
              </w:rPr>
              <w:t>_______________ Д.А. Макаренко</w:t>
            </w:r>
          </w:p>
          <w:p w:rsidR="001B3E14" w:rsidRPr="009727B6" w:rsidRDefault="001B3E14">
            <w:pPr>
              <w:pStyle w:val="1"/>
              <w:spacing w:before="0" w:after="0" w:line="326" w:lineRule="exact"/>
              <w:ind w:left="20" w:right="-18" w:firstLine="0"/>
              <w:jc w:val="left"/>
              <w:rPr>
                <w:sz w:val="22"/>
                <w:szCs w:val="26"/>
              </w:rPr>
            </w:pPr>
            <w:r w:rsidRPr="009727B6">
              <w:rPr>
                <w:rFonts w:eastAsia="Batang"/>
                <w:bCs/>
                <w:sz w:val="22"/>
                <w:szCs w:val="26"/>
              </w:rPr>
              <w:t>М.П.</w:t>
            </w:r>
          </w:p>
        </w:tc>
        <w:tc>
          <w:tcPr>
            <w:tcW w:w="6946" w:type="dxa"/>
          </w:tcPr>
          <w:p w:rsidR="001B3E14" w:rsidRPr="009727B6" w:rsidRDefault="001B3E14">
            <w:pPr>
              <w:widowControl w:val="0"/>
              <w:tabs>
                <w:tab w:val="num" w:pos="1307"/>
              </w:tabs>
              <w:adjustRightInd w:val="0"/>
              <w:spacing w:after="0" w:line="240" w:lineRule="auto"/>
              <w:jc w:val="center"/>
              <w:textAlignment w:val="baseline"/>
              <w:rPr>
                <w:rFonts w:ascii="Times New Roman" w:eastAsia="Batang" w:hAnsi="Times New Roman" w:cs="Times New Roman"/>
                <w:b/>
                <w:szCs w:val="26"/>
              </w:rPr>
            </w:pPr>
            <w:r w:rsidRPr="009727B6">
              <w:rPr>
                <w:rFonts w:ascii="Times New Roman" w:eastAsia="Batang" w:hAnsi="Times New Roman" w:cs="Times New Roman"/>
                <w:b/>
                <w:szCs w:val="26"/>
              </w:rPr>
              <w:t>Администрация муниципального образования Чукотский муниципальный район</w:t>
            </w:r>
          </w:p>
          <w:p w:rsidR="001B3E14" w:rsidRPr="009727B6" w:rsidRDefault="001B3E14">
            <w:pPr>
              <w:spacing w:after="0" w:line="240" w:lineRule="auto"/>
              <w:rPr>
                <w:rFonts w:ascii="Times New Roman" w:hAnsi="Times New Roman" w:cs="Times New Roman"/>
                <w:szCs w:val="26"/>
              </w:rPr>
            </w:pP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 xml:space="preserve">Юридический адрес:: 689300, Чукотский автономный округ, Чукотский район  с. Лаврентия, ул. </w:t>
            </w:r>
            <w:proofErr w:type="gramStart"/>
            <w:r w:rsidRPr="009727B6">
              <w:rPr>
                <w:rFonts w:ascii="Times New Roman" w:hAnsi="Times New Roman" w:cs="Times New Roman"/>
                <w:szCs w:val="26"/>
              </w:rPr>
              <w:t>Советская</w:t>
            </w:r>
            <w:proofErr w:type="gramEnd"/>
            <w:r w:rsidRPr="009727B6">
              <w:rPr>
                <w:rFonts w:ascii="Times New Roman" w:hAnsi="Times New Roman" w:cs="Times New Roman"/>
                <w:szCs w:val="26"/>
              </w:rPr>
              <w:t xml:space="preserve">, 15. </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ИНН 8707000850/ КПП 870701001</w:t>
            </w:r>
          </w:p>
          <w:p w:rsidR="001B3E14" w:rsidRPr="009727B6" w:rsidRDefault="001B3E14">
            <w:pPr>
              <w:spacing w:after="0" w:line="240" w:lineRule="auto"/>
              <w:rPr>
                <w:rFonts w:ascii="Times New Roman" w:hAnsi="Times New Roman" w:cs="Times New Roman"/>
                <w:i/>
                <w:szCs w:val="26"/>
              </w:rPr>
            </w:pPr>
            <w:r w:rsidRPr="009727B6">
              <w:rPr>
                <w:rFonts w:ascii="Times New Roman" w:hAnsi="Times New Roman" w:cs="Times New Roman"/>
                <w:i/>
                <w:szCs w:val="26"/>
              </w:rPr>
              <w:t>Платёжные реквизиты:</w:t>
            </w:r>
          </w:p>
          <w:p w:rsidR="001B3E14" w:rsidRPr="009727B6" w:rsidRDefault="001B3E14">
            <w:pPr>
              <w:spacing w:after="0" w:line="240" w:lineRule="auto"/>
              <w:rPr>
                <w:rFonts w:ascii="Times New Roman" w:hAnsi="Times New Roman" w:cs="Times New Roman"/>
                <w:szCs w:val="26"/>
              </w:rPr>
            </w:pPr>
            <w:proofErr w:type="gramStart"/>
            <w:r w:rsidRPr="009727B6">
              <w:rPr>
                <w:rFonts w:ascii="Times New Roman" w:hAnsi="Times New Roman" w:cs="Times New Roman"/>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1B3E14" w:rsidRPr="009727B6" w:rsidRDefault="001B3E14">
            <w:pPr>
              <w:spacing w:after="0" w:line="240" w:lineRule="auto"/>
              <w:rPr>
                <w:rFonts w:ascii="Times New Roman" w:hAnsi="Times New Roman" w:cs="Times New Roman"/>
                <w:szCs w:val="26"/>
              </w:rPr>
            </w:pPr>
            <w:proofErr w:type="gramStart"/>
            <w:r w:rsidRPr="009727B6">
              <w:rPr>
                <w:rFonts w:ascii="Times New Roman" w:hAnsi="Times New Roman" w:cs="Times New Roman"/>
                <w:szCs w:val="26"/>
              </w:rPr>
              <w:t>л</w:t>
            </w:r>
            <w:proofErr w:type="gramEnd"/>
            <w:r w:rsidRPr="009727B6">
              <w:rPr>
                <w:rFonts w:ascii="Times New Roman" w:hAnsi="Times New Roman" w:cs="Times New Roman"/>
                <w:szCs w:val="26"/>
              </w:rPr>
              <w:t>/с 04883000610)</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Единый казначейский счёт 40102810745370000064</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 xml:space="preserve">Казначейский счёт 03100643000000018800 </w:t>
            </w:r>
          </w:p>
          <w:p w:rsidR="001B3E14" w:rsidRPr="009727B6" w:rsidRDefault="001B3E14">
            <w:pPr>
              <w:spacing w:after="0" w:line="240" w:lineRule="auto"/>
              <w:rPr>
                <w:rFonts w:ascii="Times New Roman" w:hAnsi="Times New Roman" w:cs="Times New Roman"/>
                <w:szCs w:val="26"/>
              </w:rPr>
            </w:pPr>
            <w:r w:rsidRPr="009727B6">
              <w:rPr>
                <w:rFonts w:ascii="Times New Roman" w:hAnsi="Times New Roman" w:cs="Times New Roman"/>
                <w:szCs w:val="26"/>
              </w:rPr>
              <w:t>БИК 017719101</w:t>
            </w:r>
          </w:p>
          <w:p w:rsidR="001B3E14" w:rsidRPr="009727B6" w:rsidRDefault="001B3E14">
            <w:pPr>
              <w:pStyle w:val="a6"/>
              <w:spacing w:after="0" w:line="240" w:lineRule="auto"/>
              <w:ind w:right="-6"/>
              <w:rPr>
                <w:rFonts w:ascii="Times New Roman" w:hAnsi="Times New Roman" w:cs="Times New Roman"/>
                <w:sz w:val="22"/>
                <w:szCs w:val="26"/>
                <w:lang w:val="ru-RU"/>
              </w:rPr>
            </w:pPr>
            <w:proofErr w:type="spellStart"/>
            <w:r w:rsidRPr="009727B6">
              <w:rPr>
                <w:rFonts w:ascii="Times New Roman" w:hAnsi="Times New Roman" w:cs="Times New Roman"/>
                <w:sz w:val="22"/>
                <w:szCs w:val="26"/>
                <w:lang w:val="ru-RU"/>
              </w:rPr>
              <w:t>И.о</w:t>
            </w:r>
            <w:proofErr w:type="gramStart"/>
            <w:r w:rsidRPr="009727B6">
              <w:rPr>
                <w:rFonts w:ascii="Times New Roman" w:hAnsi="Times New Roman" w:cs="Times New Roman"/>
                <w:sz w:val="22"/>
                <w:szCs w:val="26"/>
                <w:lang w:val="ru-RU"/>
              </w:rPr>
              <w:t>.г</w:t>
            </w:r>
            <w:proofErr w:type="gramEnd"/>
            <w:r w:rsidRPr="009727B6">
              <w:rPr>
                <w:rFonts w:ascii="Times New Roman" w:hAnsi="Times New Roman" w:cs="Times New Roman"/>
                <w:sz w:val="22"/>
                <w:szCs w:val="26"/>
                <w:lang w:val="ru-RU"/>
              </w:rPr>
              <w:t>лавы</w:t>
            </w:r>
            <w:proofErr w:type="spellEnd"/>
            <w:r w:rsidRPr="009727B6">
              <w:rPr>
                <w:rFonts w:ascii="Times New Roman" w:hAnsi="Times New Roman" w:cs="Times New Roman"/>
                <w:sz w:val="22"/>
                <w:szCs w:val="26"/>
                <w:lang w:val="ru-RU"/>
              </w:rPr>
              <w:t xml:space="preserve"> Администрации</w:t>
            </w:r>
          </w:p>
          <w:p w:rsidR="001B3E14" w:rsidRPr="009727B6" w:rsidRDefault="001B3E14">
            <w:pPr>
              <w:pStyle w:val="a6"/>
              <w:spacing w:after="0" w:line="240" w:lineRule="auto"/>
              <w:ind w:right="-6"/>
              <w:rPr>
                <w:rFonts w:ascii="Times New Roman" w:hAnsi="Times New Roman" w:cs="Times New Roman"/>
                <w:sz w:val="22"/>
                <w:szCs w:val="26"/>
                <w:lang w:val="ru-RU"/>
              </w:rPr>
            </w:pPr>
          </w:p>
          <w:p w:rsidR="001B3E14" w:rsidRPr="009727B6" w:rsidRDefault="001B3E14">
            <w:pPr>
              <w:pStyle w:val="a6"/>
              <w:spacing w:after="0" w:line="240" w:lineRule="auto"/>
              <w:ind w:right="-6"/>
              <w:rPr>
                <w:rFonts w:ascii="Times New Roman" w:hAnsi="Times New Roman" w:cs="Times New Roman"/>
                <w:sz w:val="22"/>
                <w:szCs w:val="26"/>
                <w:lang w:val="ru-RU"/>
              </w:rPr>
            </w:pPr>
            <w:r w:rsidRPr="009727B6">
              <w:rPr>
                <w:rFonts w:ascii="Times New Roman" w:hAnsi="Times New Roman" w:cs="Times New Roman"/>
                <w:sz w:val="22"/>
                <w:szCs w:val="26"/>
                <w:lang w:val="ru-RU"/>
              </w:rPr>
              <w:t xml:space="preserve">_________________ </w:t>
            </w:r>
            <w:proofErr w:type="spellStart"/>
            <w:r w:rsidRPr="009727B6">
              <w:rPr>
                <w:rFonts w:ascii="Times New Roman" w:hAnsi="Times New Roman" w:cs="Times New Roman"/>
                <w:sz w:val="22"/>
                <w:szCs w:val="26"/>
                <w:lang w:val="ru-RU"/>
              </w:rPr>
              <w:t>В.Г.Фирстов</w:t>
            </w:r>
            <w:proofErr w:type="spellEnd"/>
          </w:p>
          <w:p w:rsidR="001B3E14" w:rsidRPr="009727B6" w:rsidRDefault="001B3E14">
            <w:pPr>
              <w:pStyle w:val="1"/>
              <w:tabs>
                <w:tab w:val="left" w:pos="734"/>
              </w:tabs>
              <w:spacing w:before="0" w:after="0" w:line="336" w:lineRule="exact"/>
              <w:ind w:right="20" w:firstLine="0"/>
              <w:jc w:val="left"/>
              <w:rPr>
                <w:sz w:val="22"/>
                <w:szCs w:val="26"/>
              </w:rPr>
            </w:pPr>
            <w:r w:rsidRPr="009727B6">
              <w:rPr>
                <w:rFonts w:eastAsia="Batang"/>
                <w:bCs/>
                <w:sz w:val="22"/>
                <w:szCs w:val="26"/>
              </w:rPr>
              <w:t>М.П.</w:t>
            </w:r>
          </w:p>
        </w:tc>
      </w:tr>
    </w:tbl>
    <w:p w:rsidR="001B3E14" w:rsidRDefault="001B3E14" w:rsidP="00A81C9F">
      <w:pPr>
        <w:pStyle w:val="1"/>
        <w:spacing w:before="0" w:after="0" w:line="360" w:lineRule="exact"/>
        <w:ind w:left="20" w:right="20" w:firstLine="700"/>
        <w:jc w:val="both"/>
        <w:sectPr w:rsidR="001B3E14" w:rsidSect="00A81C9F">
          <w:pgSz w:w="16838" w:h="11906" w:orient="landscape"/>
          <w:pgMar w:top="1135" w:right="992" w:bottom="851" w:left="1134" w:header="709" w:footer="709" w:gutter="0"/>
          <w:cols w:space="708"/>
          <w:docGrid w:linePitch="360"/>
        </w:sectPr>
      </w:pPr>
    </w:p>
    <w:p w:rsidR="009727B6" w:rsidRPr="009727B6" w:rsidRDefault="009727B6" w:rsidP="009727B6">
      <w:pPr>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lastRenderedPageBreak/>
        <w:t xml:space="preserve">Приложение №3 </w:t>
      </w:r>
    </w:p>
    <w:p w:rsidR="009727B6" w:rsidRPr="009727B6" w:rsidRDefault="009727B6" w:rsidP="009727B6">
      <w:pPr>
        <w:spacing w:after="0" w:line="240" w:lineRule="auto"/>
        <w:jc w:val="right"/>
        <w:outlineLvl w:val="0"/>
        <w:rPr>
          <w:rFonts w:ascii="Times New Roman" w:hAnsi="Times New Roman" w:cs="Times New Roman"/>
          <w:color w:val="000000" w:themeColor="text1"/>
          <w:sz w:val="20"/>
          <w:szCs w:val="20"/>
        </w:rPr>
      </w:pPr>
      <w:r w:rsidRPr="009727B6">
        <w:rPr>
          <w:rFonts w:ascii="Times New Roman" w:hAnsi="Times New Roman" w:cs="Times New Roman"/>
          <w:color w:val="000000" w:themeColor="text1"/>
          <w:sz w:val="20"/>
          <w:szCs w:val="20"/>
        </w:rPr>
        <w:t xml:space="preserve">к дополнительному соглашению </w:t>
      </w:r>
    </w:p>
    <w:p w:rsidR="00A70CDE" w:rsidRPr="00BF7054" w:rsidRDefault="00A70CDE" w:rsidP="00A70CDE">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1B3E14" w:rsidRPr="009727B6" w:rsidRDefault="001B3E14" w:rsidP="001B3E14">
      <w:pPr>
        <w:spacing w:after="0" w:line="240" w:lineRule="auto"/>
        <w:jc w:val="right"/>
        <w:rPr>
          <w:rFonts w:ascii="Times New Roman" w:hAnsi="Times New Roman" w:cs="Times New Roman"/>
          <w:sz w:val="20"/>
          <w:szCs w:val="20"/>
        </w:rPr>
      </w:pPr>
      <w:r w:rsidRPr="009727B6">
        <w:rPr>
          <w:rFonts w:ascii="Times New Roman" w:hAnsi="Times New Roman" w:cs="Times New Roman"/>
          <w:sz w:val="20"/>
          <w:szCs w:val="20"/>
        </w:rPr>
        <w:t>Приложение 3</w:t>
      </w:r>
    </w:p>
    <w:p w:rsidR="001B3E14" w:rsidRPr="009727B6" w:rsidRDefault="001B3E14" w:rsidP="001B3E14">
      <w:pPr>
        <w:spacing w:after="0" w:line="240" w:lineRule="auto"/>
        <w:jc w:val="right"/>
        <w:rPr>
          <w:rFonts w:ascii="Times New Roman" w:hAnsi="Times New Roman" w:cs="Times New Roman"/>
          <w:sz w:val="20"/>
          <w:szCs w:val="20"/>
        </w:rPr>
      </w:pPr>
      <w:r w:rsidRPr="009727B6">
        <w:rPr>
          <w:rFonts w:ascii="Times New Roman" w:hAnsi="Times New Roman" w:cs="Times New Roman"/>
          <w:sz w:val="20"/>
          <w:szCs w:val="20"/>
        </w:rPr>
        <w:t>к договору управления многоквартирными домами</w:t>
      </w:r>
    </w:p>
    <w:p w:rsidR="001B3E14" w:rsidRPr="009727B6" w:rsidRDefault="001B3E14" w:rsidP="001B3E14">
      <w:pPr>
        <w:spacing w:after="0" w:line="240" w:lineRule="auto"/>
        <w:jc w:val="right"/>
        <w:rPr>
          <w:rFonts w:ascii="Times New Roman" w:hAnsi="Times New Roman" w:cs="Times New Roman"/>
          <w:sz w:val="20"/>
          <w:szCs w:val="20"/>
        </w:rPr>
      </w:pPr>
      <w:r w:rsidRPr="009727B6">
        <w:rPr>
          <w:rFonts w:ascii="Times New Roman" w:hAnsi="Times New Roman" w:cs="Times New Roman"/>
          <w:sz w:val="20"/>
          <w:szCs w:val="20"/>
        </w:rPr>
        <w:t xml:space="preserve">                             от  03.02.2020 г №05-20</w:t>
      </w:r>
    </w:p>
    <w:p w:rsidR="001B3E14" w:rsidRDefault="001B3E14" w:rsidP="001B3E14">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Отчет управляющей организации перед собственниками помещений в многоквартирном доме за предыдущий год </w:t>
      </w:r>
    </w:p>
    <w:p w:rsidR="001B3E14" w:rsidRDefault="001B3E14" w:rsidP="001B3E14">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A70CDE">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отчетный период с 01.01.20___по 31.12.20___ по управлению многоквартирным домом по адресу: </w:t>
      </w:r>
    </w:p>
    <w:p w:rsidR="001B3E14" w:rsidRDefault="001B3E14" w:rsidP="001B3E1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1B3E14" w:rsidRDefault="001B3E14" w:rsidP="001B3E1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1B3E14" w:rsidRDefault="001B3E14" w:rsidP="001B3E14">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1B3E14" w:rsidRDefault="001B3E14" w:rsidP="001B3E14">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1B3E14" w:rsidRDefault="001B3E14" w:rsidP="001B3E14">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БИК________________ к/с______________________________</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1B3E14" w:rsidRDefault="001B3E14" w:rsidP="001B3E1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6" w:history="1">
        <w:r>
          <w:rPr>
            <w:rStyle w:val="aa"/>
            <w:color w:val="000000"/>
            <w:sz w:val="28"/>
            <w:szCs w:val="28"/>
          </w:rPr>
          <w:t>_________________________________</w:t>
        </w:r>
      </w:hyperlink>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1B3E14" w:rsidRDefault="001B3E14" w:rsidP="001B3E1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1B3E14" w:rsidRDefault="001B3E14" w:rsidP="001B3E1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1B3E14" w:rsidRDefault="001B3E14" w:rsidP="001B3E1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1B3E14" w:rsidRDefault="001B3E14" w:rsidP="001B3E1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1B3E14" w:rsidRDefault="001B3E14" w:rsidP="001B3E1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1B3E14" w:rsidRDefault="001B3E14" w:rsidP="001B3E14">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1B3E14" w:rsidRDefault="001B3E14" w:rsidP="001B3E14">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1B3E14" w:rsidRDefault="001B3E14" w:rsidP="001B3E14">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1B3E14" w:rsidRDefault="001B3E14" w:rsidP="001B3E14">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1B3E14" w:rsidRDefault="001B3E14" w:rsidP="001B3E14">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Техническое</w:t>
            </w:r>
          </w:p>
        </w:tc>
      </w:tr>
      <w:tr w:rsidR="001B3E14" w:rsidTr="001B3E14">
        <w:trPr>
          <w:trHeight w:val="20"/>
        </w:trPr>
        <w:tc>
          <w:tcPr>
            <w:tcW w:w="821" w:type="dxa"/>
            <w:tcBorders>
              <w:top w:val="nil"/>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конструктивных</w:t>
            </w:r>
          </w:p>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1B3E14" w:rsidRDefault="001B3E14">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nil"/>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5</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мягкая наплавляемая</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металлические</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Внутренняя</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Наружная</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B3E14" w:rsidTr="001B3E14">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bl>
    <w:p w:rsidR="001B3E14" w:rsidRDefault="001B3E14" w:rsidP="001B3E14">
      <w:pPr>
        <w:jc w:val="right"/>
        <w:rPr>
          <w:rFonts w:ascii="Times New Roman" w:hAnsi="Times New Roman" w:cs="Times New Roman"/>
          <w:b/>
          <w:i/>
          <w:sz w:val="28"/>
          <w:szCs w:val="28"/>
        </w:rPr>
      </w:pPr>
      <w:r>
        <w:rPr>
          <w:rFonts w:ascii="Times New Roman" w:hAnsi="Times New Roman" w:cs="Times New Roman"/>
          <w:b/>
          <w:i/>
          <w:sz w:val="28"/>
          <w:szCs w:val="28"/>
        </w:rPr>
        <w:t>.».</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1B3E14" w:rsidRDefault="001B3E14" w:rsidP="001B3E14">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1B3E14" w:rsidRDefault="001B3E14" w:rsidP="001B3E14">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1B3E14" w:rsidRDefault="001B3E14" w:rsidP="001B3E14">
      <w:pPr>
        <w:numPr>
          <w:ilvl w:val="0"/>
          <w:numId w:val="6"/>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1B3E14" w:rsidRDefault="001B3E14" w:rsidP="001B3E14">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413"/>
        <w:gridCol w:w="2683"/>
        <w:gridCol w:w="1701"/>
        <w:gridCol w:w="1842"/>
      </w:tblGrid>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Содержание внутридомовых </w:t>
            </w:r>
            <w:r>
              <w:rPr>
                <w:rFonts w:ascii="Times New Roman" w:eastAsia="Times New Roman" w:hAnsi="Times New Roman" w:cs="Times New Roman"/>
                <w:color w:val="000000"/>
                <w:sz w:val="23"/>
                <w:szCs w:val="23"/>
                <w:lang w:eastAsia="ru-RU"/>
              </w:rPr>
              <w:lastRenderedPageBreak/>
              <w:t>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постоянно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Услуги по начислению и подготовке платежных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B3E14" w:rsidTr="001B3E14">
        <w:trPr>
          <w:trHeight w:val="20"/>
        </w:trPr>
        <w:tc>
          <w:tcPr>
            <w:tcW w:w="341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1B3E14" w:rsidTr="001B3E14">
        <w:trPr>
          <w:trHeight w:val="20"/>
        </w:trPr>
        <w:tc>
          <w:tcPr>
            <w:tcW w:w="341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Сбор и вывоз твердых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1B3E14" w:rsidRDefault="001B3E14" w:rsidP="001B3E14">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1B3E14" w:rsidRDefault="001B3E14" w:rsidP="001B3E14">
      <w:pPr>
        <w:numPr>
          <w:ilvl w:val="0"/>
          <w:numId w:val="6"/>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серьезных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1B3E14" w:rsidRDefault="001B3E14" w:rsidP="001B3E14">
      <w:pPr>
        <w:numPr>
          <w:ilvl w:val="1"/>
          <w:numId w:val="6"/>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1B3E14" w:rsidRDefault="001B3E14" w:rsidP="001B3E1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1B3E14" w:rsidRDefault="001B3E14" w:rsidP="001B3E14">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Прочищены обратные клапана 12 штук.</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время эксплуатации случаев нанесения ущерба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1B3E14" w:rsidRDefault="001B3E14" w:rsidP="001B3E14">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1B3E14" w:rsidRDefault="001B3E14" w:rsidP="001B3E14">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1B3E14" w:rsidRDefault="001B3E14" w:rsidP="001B3E14">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серьезных перерывов в подаче электрической энергии потребителям второй категории допущено не было.</w:t>
      </w:r>
    </w:p>
    <w:p w:rsidR="001B3E14" w:rsidRDefault="001B3E14" w:rsidP="001B3E14">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1B3E14" w:rsidRDefault="001B3E14" w:rsidP="001B3E14">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путем</w:t>
      </w:r>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1B3E14" w:rsidRDefault="001B3E14" w:rsidP="001B3E1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w:t>
      </w:r>
      <w:r>
        <w:rPr>
          <w:rFonts w:ascii="Times New Roman" w:eastAsia="Times New Roman" w:hAnsi="Times New Roman" w:cs="Times New Roman"/>
          <w:i/>
          <w:color w:val="000000"/>
          <w:sz w:val="23"/>
          <w:szCs w:val="23"/>
          <w:lang w:eastAsia="ru-RU"/>
        </w:rPr>
        <w:lastRenderedPageBreak/>
        <w:t xml:space="preserve">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1B3E14" w:rsidRDefault="001B3E14" w:rsidP="001B3E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тяжелая техника для расчистки. Были установлены дополнительные малые формы.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путем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учета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 сентября 2019г. организован прием специалистами расчетной группы и с октября 2019г. доступна дополнительная услуга - паспортист.</w:t>
      </w:r>
    </w:p>
    <w:p w:rsidR="001B3E14" w:rsidRDefault="001B3E14" w:rsidP="001B3E1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1B3E14" w:rsidRDefault="001B3E14" w:rsidP="001B3E14">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 В ходе проведения проверок грубых нарушений лицензионных требований не установлено, неисполненных предписаний - нет</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1B3E14" w:rsidRDefault="001B3E14" w:rsidP="001B3E14">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1B3E14" w:rsidTr="001B3E14">
        <w:trPr>
          <w:trHeight w:val="20"/>
        </w:trPr>
        <w:tc>
          <w:tcPr>
            <w:tcW w:w="3082" w:type="dxa"/>
            <w:gridSpan w:val="2"/>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1B3E14" w:rsidTr="001B3E14">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внеплановая</w:t>
            </w:r>
          </w:p>
        </w:tc>
        <w:tc>
          <w:tcPr>
            <w:tcW w:w="653"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1B3E14" w:rsidRDefault="001B3E1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Исполне</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1B3E14" w:rsidTr="001B3E14">
        <w:trPr>
          <w:trHeight w:val="20"/>
        </w:trPr>
        <w:tc>
          <w:tcPr>
            <w:tcW w:w="3082"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1B3E14" w:rsidRDefault="001B3E14">
            <w:pPr>
              <w:spacing w:after="0" w:line="11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1"/>
                <w:lang w:eastAsia="ru-RU"/>
              </w:rPr>
              <w:t>выездная</w:t>
            </w:r>
          </w:p>
        </w:tc>
        <w:tc>
          <w:tcPr>
            <w:tcW w:w="806" w:type="dxa"/>
            <w:tcBorders>
              <w:top w:val="single" w:sz="4" w:space="0" w:color="auto"/>
              <w:left w:val="single" w:sz="4" w:space="0" w:color="auto"/>
              <w:bottom w:val="nil"/>
              <w:right w:val="nil"/>
            </w:tcBorders>
            <w:shd w:val="clear" w:color="auto" w:fill="FFFFFF"/>
            <w:textDirection w:val="btLr"/>
            <w:hideMark/>
          </w:tcPr>
          <w:p w:rsidR="001B3E14" w:rsidRDefault="001B3E1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документарная</w:t>
            </w:r>
          </w:p>
        </w:tc>
        <w:tc>
          <w:tcPr>
            <w:tcW w:w="4199"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1B3E14" w:rsidRDefault="001B3E14">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1B3E14" w:rsidRDefault="001B3E14">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1B3E14" w:rsidRDefault="001B3E14">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предпи</w:t>
            </w:r>
            <w:proofErr w:type="spellEnd"/>
          </w:p>
          <w:p w:rsidR="001B3E14" w:rsidRDefault="001B3E1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1B3E14" w:rsidTr="001B3E14">
        <w:trPr>
          <w:trHeight w:val="20"/>
        </w:trPr>
        <w:tc>
          <w:tcPr>
            <w:tcW w:w="1325"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B3E14" w:rsidTr="001B3E14">
        <w:trPr>
          <w:trHeight w:val="20"/>
        </w:trPr>
        <w:tc>
          <w:tcPr>
            <w:tcW w:w="1325"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B3E14" w:rsidTr="001B3E14">
        <w:trPr>
          <w:trHeight w:val="20"/>
        </w:trPr>
        <w:tc>
          <w:tcPr>
            <w:tcW w:w="1325"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B3E14" w:rsidTr="001B3E14">
        <w:trPr>
          <w:trHeight w:val="20"/>
        </w:trPr>
        <w:tc>
          <w:tcPr>
            <w:tcW w:w="1325"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B3E14" w:rsidTr="001B3E14">
        <w:trPr>
          <w:trHeight w:val="20"/>
        </w:trPr>
        <w:tc>
          <w:tcPr>
            <w:tcW w:w="1325"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B3E14" w:rsidTr="001B3E14">
        <w:trPr>
          <w:trHeight w:val="20"/>
        </w:trPr>
        <w:tc>
          <w:tcPr>
            <w:tcW w:w="1325"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B3E14" w:rsidTr="001B3E14">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vAlign w:val="center"/>
          </w:tcPr>
          <w:p w:rsidR="001B3E14" w:rsidRDefault="001B3E14" w:rsidP="001B3E14">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B3E14" w:rsidRDefault="001B3E14" w:rsidP="001B3E14">
            <w:pPr>
              <w:spacing w:after="0" w:line="190" w:lineRule="exact"/>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lastRenderedPageBreak/>
        <w:t>Расходы на содержание общего имущества</w:t>
      </w:r>
    </w:p>
    <w:p w:rsidR="001B3E14" w:rsidRDefault="001B3E14" w:rsidP="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1B3E14" w:rsidRDefault="001B3E14" w:rsidP="001B3E14">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1B3E14" w:rsidRDefault="001B3E14" w:rsidP="001B3E14">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1B3E14" w:rsidTr="001B3E14">
        <w:trPr>
          <w:trHeight w:hRule="exact" w:val="1302"/>
        </w:trPr>
        <w:tc>
          <w:tcPr>
            <w:tcW w:w="1701"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в</w:t>
            </w:r>
          </w:p>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расчётном</w:t>
            </w:r>
          </w:p>
          <w:p w:rsidR="001B3E14" w:rsidRDefault="001B3E14">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1B3E14" w:rsidTr="001B3E14">
        <w:trPr>
          <w:trHeight w:hRule="exact" w:val="268"/>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1B3E14" w:rsidTr="001B3E14">
        <w:trPr>
          <w:trHeight w:hRule="exact" w:val="268"/>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r>
      <w:tr w:rsidR="001B3E14" w:rsidTr="001B3E14">
        <w:trPr>
          <w:trHeight w:hRule="exact" w:val="268"/>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1B3E14" w:rsidTr="001B3E14">
        <w:trPr>
          <w:trHeight w:hRule="exact" w:val="263"/>
        </w:trPr>
        <w:tc>
          <w:tcPr>
            <w:tcW w:w="1701"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1B3E14" w:rsidTr="001B3E14">
        <w:trPr>
          <w:trHeight w:hRule="exact" w:val="277"/>
        </w:trPr>
        <w:tc>
          <w:tcPr>
            <w:tcW w:w="1701"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r>
      <w:tr w:rsidR="001B3E14" w:rsidTr="001B3E14">
        <w:trPr>
          <w:trHeight w:hRule="exact" w:val="292"/>
        </w:trPr>
        <w:tc>
          <w:tcPr>
            <w:tcW w:w="170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1"/>
          <w:numId w:val="14"/>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1B3E14" w:rsidRDefault="001B3E14" w:rsidP="001B3E14">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1B3E14" w:rsidTr="001B3E14">
        <w:trPr>
          <w:trHeight w:hRule="exact" w:val="293"/>
        </w:trPr>
        <w:tc>
          <w:tcPr>
            <w:tcW w:w="523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1B3E14" w:rsidTr="001B3E14">
        <w:trPr>
          <w:trHeight w:hRule="exact" w:val="293"/>
        </w:trPr>
        <w:tc>
          <w:tcPr>
            <w:tcW w:w="523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1B3E14" w:rsidTr="001B3E14">
        <w:trPr>
          <w:trHeight w:hRule="exact" w:val="446"/>
        </w:trPr>
        <w:tc>
          <w:tcPr>
            <w:tcW w:w="523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1B3E14" w:rsidTr="001B3E14">
        <w:trPr>
          <w:trHeight w:hRule="exact" w:val="315"/>
        </w:trPr>
        <w:tc>
          <w:tcPr>
            <w:tcW w:w="523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1B3E14" w:rsidTr="001B3E14">
        <w:trPr>
          <w:trHeight w:hRule="exact" w:val="278"/>
        </w:trPr>
        <w:tc>
          <w:tcPr>
            <w:tcW w:w="523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1B3E14" w:rsidTr="001B3E14">
        <w:trPr>
          <w:trHeight w:hRule="exact" w:val="325"/>
        </w:trPr>
        <w:tc>
          <w:tcPr>
            <w:tcW w:w="5232"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1B3E14" w:rsidTr="001B3E14">
        <w:trPr>
          <w:trHeight w:hRule="exact" w:val="298"/>
        </w:trPr>
        <w:tc>
          <w:tcPr>
            <w:tcW w:w="523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1"/>
          <w:numId w:val="14"/>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1B3E14" w:rsidRDefault="001B3E14" w:rsidP="001B3E1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1B3E14" w:rsidTr="001B3E14">
        <w:trPr>
          <w:trHeight w:val="20"/>
        </w:trPr>
        <w:tc>
          <w:tcPr>
            <w:tcW w:w="2835"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1B3E14" w:rsidTr="001B3E14">
        <w:trPr>
          <w:trHeight w:val="20"/>
        </w:trPr>
        <w:tc>
          <w:tcPr>
            <w:tcW w:w="2835"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1B3E14" w:rsidRDefault="001B3E14">
            <w:pPr>
              <w:spacing w:after="0" w:line="240" w:lineRule="auto"/>
              <w:rPr>
                <w:rFonts w:ascii="Times New Roman" w:eastAsia="Arial Unicode MS" w:hAnsi="Times New Roman" w:cs="Times New Roman"/>
                <w:color w:val="000000"/>
                <w:sz w:val="19"/>
                <w:szCs w:val="19"/>
                <w:lang w:eastAsia="ru-RU"/>
              </w:rPr>
            </w:pP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канализационные</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Регистрационный</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учет</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вентиляционные</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1B3E14" w:rsidRDefault="001B3E14">
            <w:pPr>
              <w:spacing w:after="0" w:line="240" w:lineRule="auto"/>
              <w:rPr>
                <w:rFonts w:ascii="Times New Roman" w:eastAsia="Arial Unicode MS" w:hAnsi="Times New Roman" w:cs="Times New Roman"/>
                <w:color w:val="000000"/>
                <w:sz w:val="19"/>
                <w:szCs w:val="19"/>
                <w:lang w:eastAsia="ru-RU"/>
              </w:rPr>
            </w:pP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Бухгалтерский учет</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бухгалтер-расчетчик,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лифтовое</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Противопожарная</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1B3E14" w:rsidTr="001B3E1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1B3E14" w:rsidRDefault="001B3E14" w:rsidP="001B3E14">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новую</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B3E14" w:rsidTr="001B3E14">
        <w:trPr>
          <w:trHeight w:val="20"/>
        </w:trPr>
        <w:tc>
          <w:tcPr>
            <w:tcW w:w="405"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24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крепежные</w:t>
            </w:r>
          </w:p>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1B3E14" w:rsidRDefault="001B3E14">
            <w:pPr>
              <w:spacing w:after="0" w:line="230" w:lineRule="exact"/>
              <w:rPr>
                <w:rFonts w:ascii="Times New Roman" w:eastAsia="Times New Roman" w:hAnsi="Times New Roman" w:cs="Times New Roman"/>
                <w:color w:val="000000"/>
                <w:sz w:val="23"/>
                <w:szCs w:val="23"/>
                <w:lang w:eastAsia="ru-RU"/>
              </w:rPr>
            </w:pP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1B3E14" w:rsidRDefault="001B3E14">
            <w:pPr>
              <w:spacing w:after="0" w:line="230" w:lineRule="exact"/>
              <w:rPr>
                <w:rFonts w:ascii="Times New Roman" w:eastAsia="Times New Roman" w:hAnsi="Times New Roman" w:cs="Times New Roman"/>
                <w:color w:val="000000"/>
                <w:sz w:val="23"/>
                <w:szCs w:val="23"/>
                <w:lang w:eastAsia="ru-RU"/>
              </w:rPr>
            </w:pP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70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1B3E14" w:rsidRDefault="001B3E14">
            <w:pPr>
              <w:spacing w:after="0" w:line="230" w:lineRule="exact"/>
              <w:rPr>
                <w:rFonts w:ascii="Times New Roman" w:eastAsia="Times New Roman" w:hAnsi="Times New Roman" w:cs="Times New Roman"/>
                <w:color w:val="000000"/>
                <w:sz w:val="23"/>
                <w:szCs w:val="23"/>
                <w:lang w:eastAsia="ru-RU"/>
              </w:rPr>
            </w:pP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новый</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новые</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1B3E14" w:rsidTr="001B3E1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0"/>
          <w:numId w:val="14"/>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1B3E14" w:rsidRDefault="001B3E14" w:rsidP="001B3E1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1B3E14" w:rsidTr="001B3E14">
        <w:trPr>
          <w:trHeight w:val="20"/>
        </w:trPr>
        <w:tc>
          <w:tcPr>
            <w:tcW w:w="1094"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1B3E14" w:rsidTr="001B3E14">
        <w:trPr>
          <w:trHeight w:val="20"/>
        </w:trPr>
        <w:tc>
          <w:tcPr>
            <w:tcW w:w="1094"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B3E14" w:rsidTr="001B3E14">
        <w:trPr>
          <w:trHeight w:val="20"/>
        </w:trPr>
        <w:tc>
          <w:tcPr>
            <w:tcW w:w="1094"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44</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B3E14" w:rsidTr="001B3E1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0"/>
          <w:numId w:val="14"/>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1B3E14" w:rsidRDefault="001B3E14" w:rsidP="001B3E1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1B3E14" w:rsidTr="001B3E14">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1B3E14" w:rsidTr="001B3E14">
        <w:trPr>
          <w:trHeight w:val="20"/>
        </w:trPr>
        <w:tc>
          <w:tcPr>
            <w:tcW w:w="4678" w:type="dxa"/>
            <w:vMerge/>
            <w:tcBorders>
              <w:top w:val="single" w:sz="4" w:space="0" w:color="auto"/>
              <w:left w:val="single" w:sz="4" w:space="0" w:color="auto"/>
              <w:bottom w:val="nil"/>
              <w:right w:val="nil"/>
            </w:tcBorders>
            <w:vAlign w:val="center"/>
            <w:hideMark/>
          </w:tcPr>
          <w:p w:rsidR="001B3E14" w:rsidRDefault="001B3E14">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1B3E14" w:rsidTr="001B3E14">
        <w:trPr>
          <w:trHeight w:val="20"/>
        </w:trPr>
        <w:tc>
          <w:tcPr>
            <w:tcW w:w="4678"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1B3E14" w:rsidTr="001B3E14">
        <w:trPr>
          <w:trHeight w:val="20"/>
        </w:trPr>
        <w:tc>
          <w:tcPr>
            <w:tcW w:w="4678" w:type="dxa"/>
            <w:tcBorders>
              <w:top w:val="single" w:sz="4" w:space="0" w:color="auto"/>
              <w:left w:val="single" w:sz="4" w:space="0" w:color="auto"/>
              <w:bottom w:val="nil"/>
              <w:right w:val="nil"/>
            </w:tcBorders>
            <w:shd w:val="clear" w:color="auto" w:fill="FFFFFF"/>
            <w:hideMark/>
          </w:tcPr>
          <w:p w:rsidR="001B3E14" w:rsidRDefault="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1B3E14" w:rsidTr="001B3E14">
        <w:trPr>
          <w:trHeight w:val="20"/>
        </w:trPr>
        <w:tc>
          <w:tcPr>
            <w:tcW w:w="4678"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1B3E14" w:rsidTr="001B3E14">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1B3E14" w:rsidRDefault="001B3E14" w:rsidP="001B3E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учетом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0"/>
          <w:numId w:val="14"/>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1B3E14" w:rsidRDefault="001B3E14" w:rsidP="001B3E14">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1B3E14" w:rsidRDefault="001B3E14" w:rsidP="001B3E1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B3E14" w:rsidRDefault="001B3E14" w:rsidP="001B3E14">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1B3E14" w:rsidTr="001B3E14">
        <w:trPr>
          <w:trHeight w:val="20"/>
        </w:trPr>
        <w:tc>
          <w:tcPr>
            <w:tcW w:w="709"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1B3E14" w:rsidTr="001B3E14">
        <w:trPr>
          <w:trHeight w:val="20"/>
        </w:trPr>
        <w:tc>
          <w:tcPr>
            <w:tcW w:w="709" w:type="dxa"/>
            <w:tcBorders>
              <w:top w:val="nil"/>
              <w:left w:val="single" w:sz="4" w:space="0" w:color="auto"/>
              <w:bottom w:val="nil"/>
              <w:right w:val="nil"/>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1B3E14" w:rsidRDefault="001B3E14">
            <w:pPr>
              <w:spacing w:after="0" w:line="240" w:lineRule="auto"/>
              <w:rPr>
                <w:rFonts w:ascii="Times New Roman" w:eastAsia="Times New Roman" w:hAnsi="Times New Roman" w:cs="Times New Roman"/>
                <w:sz w:val="10"/>
                <w:szCs w:val="10"/>
                <w:lang w:eastAsia="ru-RU"/>
              </w:rPr>
            </w:pPr>
          </w:p>
        </w:tc>
      </w:tr>
      <w:tr w:rsidR="001B3E14" w:rsidTr="001B3E14">
        <w:trPr>
          <w:trHeight w:val="20"/>
        </w:trPr>
        <w:tc>
          <w:tcPr>
            <w:tcW w:w="709"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1B3E14" w:rsidTr="001B3E14">
        <w:trPr>
          <w:trHeight w:val="20"/>
        </w:trPr>
        <w:tc>
          <w:tcPr>
            <w:tcW w:w="709"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1B3E14" w:rsidTr="001B3E14">
        <w:trPr>
          <w:trHeight w:val="20"/>
        </w:trPr>
        <w:tc>
          <w:tcPr>
            <w:tcW w:w="709"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1B3E14" w:rsidTr="001B3E14">
        <w:trPr>
          <w:trHeight w:val="20"/>
        </w:trPr>
        <w:tc>
          <w:tcPr>
            <w:tcW w:w="709" w:type="dxa"/>
            <w:tcBorders>
              <w:top w:val="single" w:sz="4" w:space="0" w:color="auto"/>
              <w:left w:val="single" w:sz="4" w:space="0" w:color="auto"/>
              <w:bottom w:val="nil"/>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1B3E14" w:rsidTr="001B3E14">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1B3E14" w:rsidRDefault="001B3E1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pStyle w:val="a5"/>
        <w:numPr>
          <w:ilvl w:val="0"/>
          <w:numId w:val="14"/>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1B3E14" w:rsidRDefault="001B3E14" w:rsidP="001B3E14">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1B3E14" w:rsidRDefault="001B3E14" w:rsidP="001B3E14">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контрольная проверка ГЖИ - нарушений не выявлено</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проведены работы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заменен кабель электроснабжения въездных ворот и калиток (по гарантийным обязательствам застройщика)</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организована работа подрядчиков, по устранению дефектов оконных проемов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 приобретены и установлены дополнительные малые формы</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1B3E14" w:rsidRDefault="001B3E14" w:rsidP="001B3E1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1B3E14" w:rsidRDefault="001B3E14" w:rsidP="001B3E14">
      <w:pPr>
        <w:jc w:val="right"/>
        <w:rPr>
          <w:rFonts w:ascii="Times New Roman" w:hAnsi="Times New Roman" w:cs="Times New Roman"/>
          <w:b/>
          <w:sz w:val="28"/>
          <w:szCs w:val="28"/>
        </w:rPr>
      </w:pPr>
      <w:r>
        <w:rPr>
          <w:rFonts w:ascii="Times New Roman" w:hAnsi="Times New Roman" w:cs="Times New Roman"/>
          <w:b/>
          <w:sz w:val="28"/>
          <w:szCs w:val="28"/>
        </w:rPr>
        <w:t>.».</w:t>
      </w:r>
    </w:p>
    <w:p w:rsidR="001B3E14" w:rsidRDefault="001B3E14" w:rsidP="001B3E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1B3E14" w:rsidRDefault="001B3E14" w:rsidP="001B3E1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1B3E14" w:rsidRDefault="001B3E14" w:rsidP="001B3E14">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1B3E14" w:rsidRDefault="001B3E14" w:rsidP="001B3E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1B3E14" w:rsidRDefault="001B3E14" w:rsidP="001B3E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1B3E14" w:rsidRDefault="001B3E14" w:rsidP="001B3E1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1B3E14" w:rsidRDefault="001B3E14" w:rsidP="001B3E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1B3E14" w:rsidRDefault="001B3E14" w:rsidP="001B3E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1B3E14" w:rsidRDefault="001B3E14" w:rsidP="001B3E1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1B3E14" w:rsidRDefault="001B3E14" w:rsidP="001B3E14">
      <w:pPr>
        <w:rPr>
          <w:rFonts w:ascii="Times New Roman" w:eastAsia="Calibri" w:hAnsi="Times New Roman" w:cs="Times New Roman"/>
          <w:sz w:val="28"/>
          <w:szCs w:val="28"/>
        </w:rPr>
      </w:pPr>
    </w:p>
    <w:p w:rsidR="001B3E14" w:rsidRDefault="001B3E14" w:rsidP="001B3E14"/>
    <w:p w:rsidR="001B3E14" w:rsidRDefault="001B3E14" w:rsidP="001B3E14">
      <w:pPr>
        <w:rPr>
          <w:rFonts w:ascii="Times New Roman" w:hAnsi="Times New Roman" w:cs="Times New Roman"/>
          <w:sz w:val="24"/>
          <w:szCs w:val="24"/>
        </w:rPr>
      </w:pPr>
    </w:p>
    <w:p w:rsidR="00EA2E54" w:rsidRDefault="00EA2E54" w:rsidP="00A81C9F">
      <w:pPr>
        <w:pStyle w:val="1"/>
        <w:spacing w:before="0" w:after="0" w:line="360" w:lineRule="exact"/>
        <w:ind w:left="20" w:right="20" w:firstLine="700"/>
        <w:jc w:val="both"/>
      </w:pPr>
    </w:p>
    <w:p w:rsidR="001B3E14" w:rsidRDefault="001B3E14" w:rsidP="00A81C9F">
      <w:pPr>
        <w:pStyle w:val="1"/>
        <w:spacing w:before="0" w:after="0" w:line="360" w:lineRule="exact"/>
        <w:ind w:left="20" w:right="20" w:firstLine="700"/>
        <w:jc w:val="both"/>
      </w:pPr>
    </w:p>
    <w:p w:rsidR="001B3E14" w:rsidRPr="008F739D" w:rsidRDefault="001B3E14" w:rsidP="00A81C9F">
      <w:pPr>
        <w:pStyle w:val="1"/>
        <w:spacing w:before="0" w:after="0" w:line="360" w:lineRule="exact"/>
        <w:ind w:left="20" w:right="20" w:firstLine="700"/>
        <w:jc w:val="both"/>
      </w:pPr>
    </w:p>
    <w:sectPr w:rsidR="001B3E14" w:rsidRPr="008F739D" w:rsidSect="001B3E14">
      <w:pgSz w:w="11906" w:h="16838"/>
      <w:pgMar w:top="992" w:right="851"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62C01B4"/>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0AC138C3"/>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3">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975BEC"/>
    <w:multiLevelType w:val="multilevel"/>
    <w:tmpl w:val="C7963812"/>
    <w:lvl w:ilvl="0">
      <w:start w:val="1"/>
      <w:numFmt w:val="decimal"/>
      <w:lvlText w:val="%1."/>
      <w:lvlJc w:val="left"/>
      <w:pPr>
        <w:ind w:left="831" w:hanging="405"/>
      </w:pPr>
      <w:rPr>
        <w:rFonts w:hint="default"/>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5">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7"/>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abstractNumId w:val="1"/>
  </w:num>
  <w:num w:numId="8">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
    <w:abstractNumId w:val="8"/>
  </w:num>
  <w:num w:numId="10">
    <w:abstractNumId w:val="8"/>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0325B9"/>
    <w:rsid w:val="001B3E14"/>
    <w:rsid w:val="002569F4"/>
    <w:rsid w:val="0035629E"/>
    <w:rsid w:val="00503E59"/>
    <w:rsid w:val="005F1AC3"/>
    <w:rsid w:val="0064085F"/>
    <w:rsid w:val="00685EBB"/>
    <w:rsid w:val="006C1CAB"/>
    <w:rsid w:val="0079151B"/>
    <w:rsid w:val="008030D3"/>
    <w:rsid w:val="00814CC7"/>
    <w:rsid w:val="00822E71"/>
    <w:rsid w:val="008270CB"/>
    <w:rsid w:val="008F739D"/>
    <w:rsid w:val="009727B6"/>
    <w:rsid w:val="00984103"/>
    <w:rsid w:val="009E6F2C"/>
    <w:rsid w:val="00A70CDE"/>
    <w:rsid w:val="00A81C9F"/>
    <w:rsid w:val="00AE3C64"/>
    <w:rsid w:val="00AF622E"/>
    <w:rsid w:val="00CB5820"/>
    <w:rsid w:val="00CF16A0"/>
    <w:rsid w:val="00CF585C"/>
    <w:rsid w:val="00D239CF"/>
    <w:rsid w:val="00D73A31"/>
    <w:rsid w:val="00D97885"/>
    <w:rsid w:val="00DC6F00"/>
    <w:rsid w:val="00DF48B6"/>
    <w:rsid w:val="00E5577C"/>
    <w:rsid w:val="00EA2E54"/>
    <w:rsid w:val="00EB32FB"/>
    <w:rsid w:val="00ED0A70"/>
    <w:rsid w:val="00F71734"/>
    <w:rsid w:val="00FA5943"/>
    <w:rsid w:val="00FD1111"/>
    <w:rsid w:val="00FD69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FD692C"/>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8270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270CB"/>
    <w:rPr>
      <w:rFonts w:ascii="Tahoma" w:hAnsi="Tahoma" w:cs="Tahoma"/>
      <w:sz w:val="16"/>
      <w:szCs w:val="16"/>
    </w:rPr>
  </w:style>
  <w:style w:type="paragraph" w:customStyle="1" w:styleId="ConsNormal">
    <w:name w:val="ConsNormal"/>
    <w:rsid w:val="008F739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F739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a">
    <w:name w:val="Hyperlink"/>
    <w:basedOn w:val="a0"/>
    <w:uiPriority w:val="99"/>
    <w:semiHidden/>
    <w:unhideWhenUsed/>
    <w:rsid w:val="001B3E14"/>
    <w:rPr>
      <w:color w:val="0000FF" w:themeColor="hyperlink"/>
      <w:u w:val="single"/>
    </w:rPr>
  </w:style>
  <w:style w:type="character" w:styleId="ab">
    <w:name w:val="FollowedHyperlink"/>
    <w:basedOn w:val="a0"/>
    <w:uiPriority w:val="99"/>
    <w:semiHidden/>
    <w:unhideWhenUsed/>
    <w:rsid w:val="001B3E14"/>
    <w:rPr>
      <w:color w:val="800080" w:themeColor="followedHyperlink"/>
      <w:u w:val="single"/>
    </w:rPr>
  </w:style>
  <w:style w:type="paragraph" w:styleId="ac">
    <w:name w:val="header"/>
    <w:basedOn w:val="a"/>
    <w:link w:val="ad"/>
    <w:semiHidden/>
    <w:unhideWhenUsed/>
    <w:rsid w:val="001B3E1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semiHidden/>
    <w:rsid w:val="001B3E14"/>
    <w:rPr>
      <w:rFonts w:ascii="Times New Roman" w:eastAsia="Times New Roman" w:hAnsi="Times New Roman" w:cs="Times New Roman"/>
      <w:sz w:val="20"/>
      <w:szCs w:val="20"/>
      <w:lang w:eastAsia="ru-RU"/>
    </w:rPr>
  </w:style>
  <w:style w:type="character" w:customStyle="1" w:styleId="ae">
    <w:name w:val="Основной текст + Курсив"/>
    <w:aliases w:val="Интервал -2 pt"/>
    <w:basedOn w:val="a3"/>
    <w:rsid w:val="001B3E14"/>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1B3E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FD692C"/>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8270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270CB"/>
    <w:rPr>
      <w:rFonts w:ascii="Tahoma" w:hAnsi="Tahoma" w:cs="Tahoma"/>
      <w:sz w:val="16"/>
      <w:szCs w:val="16"/>
    </w:rPr>
  </w:style>
  <w:style w:type="paragraph" w:customStyle="1" w:styleId="ConsNormal">
    <w:name w:val="ConsNormal"/>
    <w:rsid w:val="008F739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F739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a">
    <w:name w:val="Hyperlink"/>
    <w:basedOn w:val="a0"/>
    <w:uiPriority w:val="99"/>
    <w:semiHidden/>
    <w:unhideWhenUsed/>
    <w:rsid w:val="001B3E14"/>
    <w:rPr>
      <w:color w:val="0000FF" w:themeColor="hyperlink"/>
      <w:u w:val="single"/>
    </w:rPr>
  </w:style>
  <w:style w:type="character" w:styleId="ab">
    <w:name w:val="FollowedHyperlink"/>
    <w:basedOn w:val="a0"/>
    <w:uiPriority w:val="99"/>
    <w:semiHidden/>
    <w:unhideWhenUsed/>
    <w:rsid w:val="001B3E14"/>
    <w:rPr>
      <w:color w:val="800080" w:themeColor="followedHyperlink"/>
      <w:u w:val="single"/>
    </w:rPr>
  </w:style>
  <w:style w:type="paragraph" w:styleId="ac">
    <w:name w:val="header"/>
    <w:basedOn w:val="a"/>
    <w:link w:val="ad"/>
    <w:semiHidden/>
    <w:unhideWhenUsed/>
    <w:rsid w:val="001B3E1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semiHidden/>
    <w:rsid w:val="001B3E14"/>
    <w:rPr>
      <w:rFonts w:ascii="Times New Roman" w:eastAsia="Times New Roman" w:hAnsi="Times New Roman" w:cs="Times New Roman"/>
      <w:sz w:val="20"/>
      <w:szCs w:val="20"/>
      <w:lang w:eastAsia="ru-RU"/>
    </w:rPr>
  </w:style>
  <w:style w:type="character" w:customStyle="1" w:styleId="ae">
    <w:name w:val="Основной текст + Курсив"/>
    <w:aliases w:val="Интервал -2 pt"/>
    <w:basedOn w:val="a3"/>
    <w:rsid w:val="001B3E14"/>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1B3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5977">
      <w:bodyDiv w:val="1"/>
      <w:marLeft w:val="0"/>
      <w:marRight w:val="0"/>
      <w:marTop w:val="0"/>
      <w:marBottom w:val="0"/>
      <w:divBdr>
        <w:top w:val="none" w:sz="0" w:space="0" w:color="auto"/>
        <w:left w:val="none" w:sz="0" w:space="0" w:color="auto"/>
        <w:bottom w:val="none" w:sz="0" w:space="0" w:color="auto"/>
        <w:right w:val="none" w:sz="0" w:space="0" w:color="auto"/>
      </w:divBdr>
    </w:div>
    <w:div w:id="91361724">
      <w:bodyDiv w:val="1"/>
      <w:marLeft w:val="0"/>
      <w:marRight w:val="0"/>
      <w:marTop w:val="0"/>
      <w:marBottom w:val="0"/>
      <w:divBdr>
        <w:top w:val="none" w:sz="0" w:space="0" w:color="auto"/>
        <w:left w:val="none" w:sz="0" w:space="0" w:color="auto"/>
        <w:bottom w:val="none" w:sz="0" w:space="0" w:color="auto"/>
        <w:right w:val="none" w:sz="0" w:space="0" w:color="auto"/>
      </w:divBdr>
    </w:div>
    <w:div w:id="180625321">
      <w:bodyDiv w:val="1"/>
      <w:marLeft w:val="0"/>
      <w:marRight w:val="0"/>
      <w:marTop w:val="0"/>
      <w:marBottom w:val="0"/>
      <w:divBdr>
        <w:top w:val="none" w:sz="0" w:space="0" w:color="auto"/>
        <w:left w:val="none" w:sz="0" w:space="0" w:color="auto"/>
        <w:bottom w:val="none" w:sz="0" w:space="0" w:color="auto"/>
        <w:right w:val="none" w:sz="0" w:space="0" w:color="auto"/>
      </w:divBdr>
    </w:div>
    <w:div w:id="700132680">
      <w:bodyDiv w:val="1"/>
      <w:marLeft w:val="0"/>
      <w:marRight w:val="0"/>
      <w:marTop w:val="0"/>
      <w:marBottom w:val="0"/>
      <w:divBdr>
        <w:top w:val="none" w:sz="0" w:space="0" w:color="auto"/>
        <w:left w:val="none" w:sz="0" w:space="0" w:color="auto"/>
        <w:bottom w:val="none" w:sz="0" w:space="0" w:color="auto"/>
        <w:right w:val="none" w:sz="0" w:space="0" w:color="auto"/>
      </w:divBdr>
    </w:div>
    <w:div w:id="747583436">
      <w:bodyDiv w:val="1"/>
      <w:marLeft w:val="0"/>
      <w:marRight w:val="0"/>
      <w:marTop w:val="0"/>
      <w:marBottom w:val="0"/>
      <w:divBdr>
        <w:top w:val="none" w:sz="0" w:space="0" w:color="auto"/>
        <w:left w:val="none" w:sz="0" w:space="0" w:color="auto"/>
        <w:bottom w:val="none" w:sz="0" w:space="0" w:color="auto"/>
        <w:right w:val="none" w:sz="0" w:space="0" w:color="auto"/>
      </w:divBdr>
    </w:div>
    <w:div w:id="928345533">
      <w:bodyDiv w:val="1"/>
      <w:marLeft w:val="0"/>
      <w:marRight w:val="0"/>
      <w:marTop w:val="0"/>
      <w:marBottom w:val="0"/>
      <w:divBdr>
        <w:top w:val="none" w:sz="0" w:space="0" w:color="auto"/>
        <w:left w:val="none" w:sz="0" w:space="0" w:color="auto"/>
        <w:bottom w:val="none" w:sz="0" w:space="0" w:color="auto"/>
        <w:right w:val="none" w:sz="0" w:space="0" w:color="auto"/>
      </w:divBdr>
    </w:div>
    <w:div w:id="1028023085">
      <w:bodyDiv w:val="1"/>
      <w:marLeft w:val="0"/>
      <w:marRight w:val="0"/>
      <w:marTop w:val="0"/>
      <w:marBottom w:val="0"/>
      <w:divBdr>
        <w:top w:val="none" w:sz="0" w:space="0" w:color="auto"/>
        <w:left w:val="none" w:sz="0" w:space="0" w:color="auto"/>
        <w:bottom w:val="none" w:sz="0" w:space="0" w:color="auto"/>
        <w:right w:val="none" w:sz="0" w:space="0" w:color="auto"/>
      </w:divBdr>
    </w:div>
    <w:div w:id="1520314661">
      <w:bodyDiv w:val="1"/>
      <w:marLeft w:val="0"/>
      <w:marRight w:val="0"/>
      <w:marTop w:val="0"/>
      <w:marBottom w:val="0"/>
      <w:divBdr>
        <w:top w:val="none" w:sz="0" w:space="0" w:color="auto"/>
        <w:left w:val="none" w:sz="0" w:space="0" w:color="auto"/>
        <w:bottom w:val="none" w:sz="0" w:space="0" w:color="auto"/>
        <w:right w:val="none" w:sz="0" w:space="0" w:color="auto"/>
      </w:divBdr>
    </w:div>
    <w:div w:id="1590234804">
      <w:bodyDiv w:val="1"/>
      <w:marLeft w:val="0"/>
      <w:marRight w:val="0"/>
      <w:marTop w:val="0"/>
      <w:marBottom w:val="0"/>
      <w:divBdr>
        <w:top w:val="none" w:sz="0" w:space="0" w:color="auto"/>
        <w:left w:val="none" w:sz="0" w:space="0" w:color="auto"/>
        <w:bottom w:val="none" w:sz="0" w:space="0" w:color="auto"/>
        <w:right w:val="none" w:sz="0" w:space="0" w:color="auto"/>
      </w:divBdr>
    </w:div>
    <w:div w:id="1668901983">
      <w:bodyDiv w:val="1"/>
      <w:marLeft w:val="0"/>
      <w:marRight w:val="0"/>
      <w:marTop w:val="0"/>
      <w:marBottom w:val="0"/>
      <w:divBdr>
        <w:top w:val="none" w:sz="0" w:space="0" w:color="auto"/>
        <w:left w:val="none" w:sz="0" w:space="0" w:color="auto"/>
        <w:bottom w:val="none" w:sz="0" w:space="0" w:color="auto"/>
        <w:right w:val="none" w:sz="0" w:space="0" w:color="auto"/>
      </w:divBdr>
    </w:div>
    <w:div w:id="187789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uk-vse1doma@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15</Pages>
  <Words>5358</Words>
  <Characters>30545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Сафиуллина</cp:lastModifiedBy>
  <cp:revision>34</cp:revision>
  <cp:lastPrinted>2021-05-09T03:30:00Z</cp:lastPrinted>
  <dcterms:created xsi:type="dcterms:W3CDTF">2019-10-11T03:51:00Z</dcterms:created>
  <dcterms:modified xsi:type="dcterms:W3CDTF">2023-05-17T00:22:00Z</dcterms:modified>
</cp:coreProperties>
</file>